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6C" w:rsidRPr="0041516C" w:rsidRDefault="0041516C" w:rsidP="0041516C">
      <w:pPr>
        <w:spacing w:after="0" w:line="240" w:lineRule="auto"/>
        <w:ind w:firstLine="709"/>
        <w:jc w:val="center"/>
        <w:rPr>
          <w:rFonts w:ascii="Times New Roman" w:eastAsia="Times New Roman" w:hAnsi="Times New Roman"/>
          <w:b/>
          <w:sz w:val="24"/>
          <w:szCs w:val="24"/>
        </w:rPr>
      </w:pPr>
      <w:r w:rsidRPr="0041516C">
        <w:rPr>
          <w:rFonts w:ascii="Times New Roman" w:eastAsia="Times New Roman" w:hAnsi="Times New Roman"/>
          <w:b/>
          <w:sz w:val="24"/>
          <w:szCs w:val="24"/>
        </w:rPr>
        <w:t xml:space="preserve">          Договор  № _____</w:t>
      </w:r>
    </w:p>
    <w:p w:rsidR="0041516C" w:rsidRPr="0041516C" w:rsidRDefault="000225E4" w:rsidP="0041516C">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закупке</w:t>
      </w:r>
      <w:r w:rsidR="0041516C">
        <w:rPr>
          <w:rFonts w:ascii="Times New Roman" w:eastAsia="Times New Roman" w:hAnsi="Times New Roman"/>
          <w:b/>
          <w:sz w:val="24"/>
          <w:szCs w:val="24"/>
        </w:rPr>
        <w:t xml:space="preserve"> ноутбука</w:t>
      </w:r>
      <w:r w:rsidR="00471F16">
        <w:rPr>
          <w:rFonts w:ascii="Times New Roman" w:eastAsia="Times New Roman" w:hAnsi="Times New Roman"/>
          <w:b/>
          <w:sz w:val="24"/>
          <w:szCs w:val="24"/>
        </w:rPr>
        <w:t xml:space="preserve"> (</w:t>
      </w:r>
      <w:r w:rsidR="00471F16" w:rsidRPr="00471F16">
        <w:rPr>
          <w:rFonts w:ascii="Times New Roman" w:eastAsia="Times New Roman" w:hAnsi="Times New Roman"/>
          <w:b/>
          <w:sz w:val="24"/>
          <w:szCs w:val="24"/>
        </w:rPr>
        <w:t>ультрабук</w:t>
      </w:r>
      <w:r w:rsidR="00471F16">
        <w:rPr>
          <w:rFonts w:ascii="Times New Roman" w:eastAsia="Times New Roman" w:hAnsi="Times New Roman"/>
          <w:b/>
          <w:sz w:val="24"/>
          <w:szCs w:val="24"/>
        </w:rPr>
        <w:t>)</w:t>
      </w:r>
    </w:p>
    <w:p w:rsidR="0041516C" w:rsidRPr="0041516C" w:rsidRDefault="0041516C" w:rsidP="0041516C">
      <w:pPr>
        <w:spacing w:after="0" w:line="240" w:lineRule="auto"/>
        <w:ind w:firstLine="709"/>
        <w:jc w:val="center"/>
        <w:rPr>
          <w:rFonts w:ascii="Times New Roman" w:eastAsia="Times New Roman" w:hAnsi="Times New Roman"/>
          <w:b/>
          <w:noProof/>
          <w:sz w:val="24"/>
          <w:szCs w:val="24"/>
          <w:lang w:eastAsia="ru-RU"/>
        </w:rPr>
      </w:pPr>
    </w:p>
    <w:p w:rsidR="0041516C" w:rsidRPr="0041516C" w:rsidRDefault="0041516C" w:rsidP="0041516C">
      <w:pPr>
        <w:spacing w:after="0" w:line="240" w:lineRule="auto"/>
        <w:jc w:val="both"/>
        <w:rPr>
          <w:rFonts w:ascii="Times New Roman" w:eastAsia="Times New Roman" w:hAnsi="Times New Roman"/>
          <w:sz w:val="24"/>
          <w:szCs w:val="24"/>
        </w:rPr>
      </w:pPr>
      <w:r w:rsidRPr="0041516C">
        <w:rPr>
          <w:rFonts w:ascii="Times New Roman" w:eastAsia="Times New Roman" w:hAnsi="Times New Roman"/>
          <w:sz w:val="24"/>
          <w:szCs w:val="24"/>
        </w:rPr>
        <w:t xml:space="preserve">г. Алматы                                                   </w:t>
      </w:r>
      <w:r w:rsidRPr="000225E4">
        <w:rPr>
          <w:rFonts w:ascii="Times New Roman" w:eastAsia="Times New Roman" w:hAnsi="Times New Roman"/>
          <w:sz w:val="24"/>
          <w:szCs w:val="24"/>
        </w:rPr>
        <w:t xml:space="preserve">                                  </w:t>
      </w:r>
      <w:r w:rsidRPr="0041516C">
        <w:rPr>
          <w:rFonts w:ascii="Times New Roman" w:eastAsia="Times New Roman" w:hAnsi="Times New Roman"/>
          <w:sz w:val="24"/>
          <w:szCs w:val="24"/>
        </w:rPr>
        <w:t xml:space="preserve">      </w:t>
      </w:r>
      <w:r>
        <w:rPr>
          <w:rFonts w:ascii="Times New Roman" w:eastAsia="Times New Roman" w:hAnsi="Times New Roman"/>
          <w:sz w:val="24"/>
          <w:szCs w:val="24"/>
        </w:rPr>
        <w:t xml:space="preserve"> «____» __________</w:t>
      </w:r>
      <w:r w:rsidRPr="000225E4">
        <w:rPr>
          <w:rFonts w:ascii="Times New Roman" w:eastAsia="Times New Roman" w:hAnsi="Times New Roman"/>
          <w:sz w:val="24"/>
          <w:szCs w:val="24"/>
        </w:rPr>
        <w:t xml:space="preserve"> </w:t>
      </w:r>
      <w:r w:rsidRPr="0041516C">
        <w:rPr>
          <w:rFonts w:ascii="Times New Roman" w:eastAsia="Times New Roman" w:hAnsi="Times New Roman"/>
          <w:sz w:val="24"/>
          <w:szCs w:val="24"/>
        </w:rPr>
        <w:t>2018</w:t>
      </w:r>
      <w:r w:rsidRPr="000225E4">
        <w:rPr>
          <w:rFonts w:ascii="Times New Roman" w:eastAsia="Times New Roman" w:hAnsi="Times New Roman"/>
          <w:sz w:val="24"/>
          <w:szCs w:val="24"/>
        </w:rPr>
        <w:t xml:space="preserve"> </w:t>
      </w:r>
      <w:r w:rsidRPr="0041516C">
        <w:rPr>
          <w:rFonts w:ascii="Times New Roman" w:eastAsia="Times New Roman" w:hAnsi="Times New Roman"/>
          <w:sz w:val="24"/>
          <w:szCs w:val="24"/>
        </w:rPr>
        <w:t>г.</w:t>
      </w:r>
    </w:p>
    <w:p w:rsidR="0041516C" w:rsidRPr="0041516C" w:rsidRDefault="0041516C" w:rsidP="0041516C">
      <w:pPr>
        <w:spacing w:after="0" w:line="240" w:lineRule="auto"/>
        <w:ind w:firstLine="709"/>
        <w:jc w:val="both"/>
        <w:rPr>
          <w:rFonts w:ascii="Times New Roman" w:eastAsia="Times New Roman" w:hAnsi="Times New Roman"/>
          <w:noProof/>
          <w:sz w:val="16"/>
          <w:szCs w:val="16"/>
          <w:lang w:val="kk-KZ" w:eastAsia="ru-RU"/>
        </w:rPr>
      </w:pPr>
    </w:p>
    <w:p w:rsidR="0041516C" w:rsidRPr="0041516C" w:rsidRDefault="000225E4" w:rsidP="0041516C">
      <w:pPr>
        <w:spacing w:after="0" w:line="240" w:lineRule="auto"/>
        <w:ind w:firstLine="426"/>
        <w:jc w:val="both"/>
        <w:rPr>
          <w:rFonts w:ascii="Times New Roman" w:eastAsia="Times New Roman" w:hAnsi="Times New Roman"/>
          <w:noProof/>
          <w:sz w:val="24"/>
          <w:szCs w:val="24"/>
          <w:lang w:val="kk-KZ" w:eastAsia="ru-RU"/>
        </w:rPr>
      </w:pPr>
      <w:r w:rsidRPr="000225E4">
        <w:rPr>
          <w:rFonts w:ascii="Times New Roman" w:eastAsia="Times New Roman" w:hAnsi="Times New Roman"/>
          <w:noProof/>
          <w:sz w:val="24"/>
          <w:szCs w:val="24"/>
          <w:lang w:val="kk-KZ" w:eastAsia="ru-RU"/>
        </w:rPr>
        <w:t>АО «Казахстанский фонд гарантирования депозитов», в дальнейшем именуемый  «Заказчик», в лице Председателя Абдрахманова Н.А., действующего на основании Устава, с одной стороны, и ___________, являющееся (-ийся) резидентом/нерезидентом Республики Казахстан</w:t>
      </w:r>
      <w:r w:rsidR="0041516C" w:rsidRPr="0041516C">
        <w:rPr>
          <w:rFonts w:ascii="Times New Roman" w:eastAsia="Times New Roman" w:hAnsi="Times New Roman"/>
          <w:noProof/>
          <w:sz w:val="24"/>
          <w:szCs w:val="24"/>
          <w:lang w:val="kk-KZ" w:eastAsia="ru-RU"/>
        </w:rPr>
        <w:t xml:space="preserve">, именуемое в дальнейшем «Поставщик», в лице _______________, действующего (-ей) на основании __________________, с другой стороны, далее совместно именуемые «Стороны», в соответствии с подпунктом 2) пункта 17 и пункта 134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утвержденных постановлением Правления Национального Банка Республики Казахстан от 27 августа 2018 года № 192 (далее – Правила), и протоколом об итогах закупки </w:t>
      </w:r>
      <w:r w:rsidR="005B4BD1" w:rsidRPr="005B4BD1">
        <w:rPr>
          <w:rFonts w:ascii="Times New Roman" w:eastAsia="Times New Roman" w:hAnsi="Times New Roman"/>
          <w:noProof/>
          <w:sz w:val="24"/>
          <w:szCs w:val="24"/>
          <w:lang w:val="kk-KZ" w:eastAsia="ru-RU"/>
        </w:rPr>
        <w:t xml:space="preserve">ноутбука </w:t>
      </w:r>
      <w:r w:rsidR="0041516C" w:rsidRPr="0041516C">
        <w:rPr>
          <w:rFonts w:ascii="Times New Roman" w:eastAsia="Times New Roman" w:hAnsi="Times New Roman"/>
          <w:noProof/>
          <w:sz w:val="24"/>
          <w:szCs w:val="24"/>
          <w:lang w:val="kk-KZ" w:eastAsia="ru-RU"/>
        </w:rPr>
        <w:t xml:space="preserve">способом запроса ценовых предложений от «___»_______ 2018 года, заключили настоящий договор </w:t>
      </w:r>
      <w:r w:rsidR="0041516C" w:rsidRPr="0041516C">
        <w:rPr>
          <w:rFonts w:ascii="Times New Roman" w:eastAsia="Times New Roman" w:hAnsi="Times New Roman"/>
          <w:noProof/>
          <w:sz w:val="24"/>
          <w:szCs w:val="24"/>
          <w:lang w:eastAsia="ru-RU"/>
        </w:rPr>
        <w:t xml:space="preserve">о </w:t>
      </w:r>
      <w:r w:rsidR="0041516C" w:rsidRPr="0041516C">
        <w:rPr>
          <w:rFonts w:ascii="Times New Roman" w:eastAsia="Times New Roman" w:hAnsi="Times New Roman"/>
          <w:noProof/>
          <w:sz w:val="24"/>
          <w:szCs w:val="24"/>
          <w:lang w:val="kk-KZ" w:eastAsia="ru-RU"/>
        </w:rPr>
        <w:t xml:space="preserve">закупке </w:t>
      </w:r>
      <w:r w:rsidRPr="000225E4">
        <w:rPr>
          <w:rFonts w:ascii="Times New Roman" w:eastAsia="Times New Roman" w:hAnsi="Times New Roman"/>
          <w:noProof/>
          <w:sz w:val="24"/>
          <w:szCs w:val="24"/>
          <w:lang w:val="kk-KZ" w:eastAsia="ru-RU"/>
        </w:rPr>
        <w:t>ноутбука</w:t>
      </w:r>
      <w:r w:rsidR="00471F16">
        <w:rPr>
          <w:rFonts w:ascii="Times New Roman" w:eastAsia="Times New Roman" w:hAnsi="Times New Roman"/>
          <w:noProof/>
          <w:sz w:val="24"/>
          <w:szCs w:val="24"/>
          <w:lang w:val="kk-KZ" w:eastAsia="ru-RU"/>
        </w:rPr>
        <w:t xml:space="preserve"> (</w:t>
      </w:r>
      <w:r w:rsidR="00471F16" w:rsidRPr="00471F16">
        <w:rPr>
          <w:rFonts w:ascii="Times New Roman" w:eastAsia="Times New Roman" w:hAnsi="Times New Roman"/>
          <w:noProof/>
          <w:sz w:val="24"/>
          <w:szCs w:val="24"/>
          <w:lang w:val="kk-KZ" w:eastAsia="ru-RU"/>
        </w:rPr>
        <w:t>ультрабук</w:t>
      </w:r>
      <w:r w:rsidR="00471F16">
        <w:rPr>
          <w:rFonts w:ascii="Times New Roman" w:eastAsia="Times New Roman" w:hAnsi="Times New Roman"/>
          <w:noProof/>
          <w:sz w:val="24"/>
          <w:szCs w:val="24"/>
          <w:lang w:val="kk-KZ" w:eastAsia="ru-RU"/>
        </w:rPr>
        <w:t>)</w:t>
      </w:r>
      <w:r w:rsidRPr="000225E4">
        <w:rPr>
          <w:rFonts w:ascii="Times New Roman" w:eastAsia="Times New Roman" w:hAnsi="Times New Roman"/>
          <w:noProof/>
          <w:sz w:val="24"/>
          <w:szCs w:val="24"/>
          <w:lang w:val="kk-KZ" w:eastAsia="ru-RU"/>
        </w:rPr>
        <w:t xml:space="preserve"> </w:t>
      </w:r>
      <w:r w:rsidR="0041516C" w:rsidRPr="0041516C">
        <w:rPr>
          <w:rFonts w:ascii="Times New Roman" w:eastAsia="Times New Roman" w:hAnsi="Times New Roman"/>
          <w:noProof/>
          <w:sz w:val="24"/>
          <w:szCs w:val="24"/>
          <w:lang w:val="kk-KZ" w:eastAsia="ru-RU"/>
        </w:rPr>
        <w:t>(далее – Договор) о нижеследующем.</w:t>
      </w:r>
    </w:p>
    <w:p w:rsidR="0041516C" w:rsidRPr="0041516C" w:rsidRDefault="0041516C" w:rsidP="0041516C">
      <w:pPr>
        <w:spacing w:after="0" w:line="240" w:lineRule="auto"/>
        <w:ind w:firstLine="709"/>
        <w:jc w:val="both"/>
        <w:rPr>
          <w:rFonts w:ascii="Times New Roman" w:eastAsia="Times New Roman" w:hAnsi="Times New Roman"/>
          <w:b/>
          <w:caps/>
          <w:sz w:val="24"/>
          <w:szCs w:val="24"/>
          <w:lang w:val="kk-KZ"/>
        </w:rPr>
      </w:pPr>
    </w:p>
    <w:p w:rsidR="0041516C" w:rsidRPr="0041516C" w:rsidRDefault="0041516C" w:rsidP="0041516C">
      <w:pPr>
        <w:suppressAutoHyphens/>
        <w:spacing w:after="0" w:line="240" w:lineRule="auto"/>
        <w:jc w:val="center"/>
        <w:rPr>
          <w:rFonts w:ascii="Times New Roman" w:eastAsia="Times New Roman" w:hAnsi="Times New Roman"/>
          <w:b/>
          <w:caps/>
          <w:sz w:val="24"/>
          <w:szCs w:val="24"/>
          <w:lang w:eastAsia="ru-RU"/>
        </w:rPr>
      </w:pPr>
      <w:r w:rsidRPr="0041516C">
        <w:rPr>
          <w:rFonts w:ascii="Times New Roman" w:eastAsia="Times New Roman" w:hAnsi="Times New Roman"/>
          <w:b/>
          <w:caps/>
          <w:sz w:val="24"/>
          <w:szCs w:val="24"/>
          <w:lang w:eastAsia="ru-RU"/>
        </w:rPr>
        <w:t>1. ПРЕДМЕТ ДОГОВОРА</w:t>
      </w:r>
    </w:p>
    <w:p w:rsidR="0041516C" w:rsidRPr="0041516C" w:rsidRDefault="0041516C" w:rsidP="0041516C">
      <w:pPr>
        <w:suppressAutoHyphens/>
        <w:spacing w:after="0" w:line="240" w:lineRule="auto"/>
        <w:ind w:firstLine="567"/>
        <w:jc w:val="center"/>
        <w:rPr>
          <w:rFonts w:ascii="Times New Roman" w:eastAsia="Times New Roman" w:hAnsi="Times New Roman"/>
          <w:noProof/>
          <w:sz w:val="24"/>
          <w:szCs w:val="24"/>
          <w:lang w:val="kk-KZ" w:eastAsia="ru-RU"/>
        </w:rPr>
      </w:pPr>
    </w:p>
    <w:p w:rsidR="0041516C" w:rsidRPr="0041516C" w:rsidRDefault="0041516C" w:rsidP="0041516C">
      <w:pPr>
        <w:tabs>
          <w:tab w:val="left" w:pos="851"/>
        </w:tabs>
        <w:spacing w:after="0" w:line="240" w:lineRule="auto"/>
        <w:ind w:firstLine="426"/>
        <w:jc w:val="both"/>
        <w:rPr>
          <w:rFonts w:ascii="Times New Roman" w:eastAsia="Times New Roman" w:hAnsi="Times New Roman"/>
          <w:noProof/>
          <w:sz w:val="24"/>
          <w:szCs w:val="24"/>
          <w:lang w:val="kk-KZ" w:eastAsia="ru-RU"/>
        </w:rPr>
      </w:pPr>
      <w:r w:rsidRPr="0041516C">
        <w:rPr>
          <w:rFonts w:ascii="Times New Roman" w:eastAsia="Times New Roman" w:hAnsi="Times New Roman"/>
          <w:noProof/>
          <w:sz w:val="24"/>
          <w:szCs w:val="24"/>
          <w:lang w:eastAsia="ru-RU"/>
        </w:rPr>
        <w:t xml:space="preserve">1.1. Заказчик на интернет-ресурсе Заказчика разместил объявление о проведении </w:t>
      </w:r>
      <w:r w:rsidRPr="0041516C">
        <w:rPr>
          <w:rFonts w:ascii="Times New Roman" w:eastAsia="Times New Roman" w:hAnsi="Times New Roman"/>
          <w:noProof/>
          <w:sz w:val="24"/>
          <w:szCs w:val="24"/>
          <w:lang w:val="kk-KZ" w:eastAsia="ru-RU"/>
        </w:rPr>
        <w:t>закупки ноутбука</w:t>
      </w:r>
      <w:r w:rsidR="00471F16">
        <w:rPr>
          <w:rFonts w:ascii="Times New Roman" w:eastAsia="Times New Roman" w:hAnsi="Times New Roman"/>
          <w:noProof/>
          <w:sz w:val="24"/>
          <w:szCs w:val="24"/>
          <w:lang w:val="kk-KZ" w:eastAsia="ru-RU"/>
        </w:rPr>
        <w:t xml:space="preserve"> (</w:t>
      </w:r>
      <w:r w:rsidR="00471F16" w:rsidRPr="00471F16">
        <w:rPr>
          <w:rFonts w:ascii="Times New Roman" w:eastAsia="Times New Roman" w:hAnsi="Times New Roman"/>
          <w:noProof/>
          <w:sz w:val="24"/>
          <w:szCs w:val="24"/>
          <w:lang w:val="kk-KZ" w:eastAsia="ru-RU"/>
        </w:rPr>
        <w:t>ультрабук</w:t>
      </w:r>
      <w:r w:rsidR="00471F16">
        <w:rPr>
          <w:rFonts w:ascii="Times New Roman" w:eastAsia="Times New Roman" w:hAnsi="Times New Roman"/>
          <w:noProof/>
          <w:sz w:val="24"/>
          <w:szCs w:val="24"/>
          <w:lang w:val="kk-KZ" w:eastAsia="ru-RU"/>
        </w:rPr>
        <w:t>)</w:t>
      </w:r>
      <w:r w:rsidR="008C51E3">
        <w:rPr>
          <w:rFonts w:ascii="Times New Roman" w:eastAsia="Times New Roman" w:hAnsi="Times New Roman"/>
          <w:noProof/>
          <w:sz w:val="24"/>
          <w:szCs w:val="24"/>
          <w:lang w:eastAsia="ru-RU"/>
        </w:rPr>
        <w:t>, в количестве 3 штук</w:t>
      </w:r>
      <w:r w:rsidRPr="0041516C">
        <w:rPr>
          <w:rFonts w:ascii="Times New Roman" w:eastAsia="Times New Roman" w:hAnsi="Times New Roman"/>
          <w:noProof/>
          <w:sz w:val="24"/>
          <w:szCs w:val="24"/>
          <w:lang w:val="kk-KZ" w:eastAsia="ru-RU"/>
        </w:rPr>
        <w:t xml:space="preserve"> </w:t>
      </w:r>
      <w:r w:rsidRPr="0041516C">
        <w:rPr>
          <w:rFonts w:ascii="Times New Roman" w:eastAsia="Times New Roman" w:hAnsi="Times New Roman"/>
          <w:noProof/>
          <w:sz w:val="24"/>
          <w:szCs w:val="24"/>
          <w:lang w:eastAsia="ru-RU"/>
        </w:rPr>
        <w:t>(далее – Товар) способом запроса ценовых предложений и принял ценовое предложение Поставщика на поставку Товара по цене</w:t>
      </w:r>
      <w:r w:rsidRPr="0041516C">
        <w:rPr>
          <w:rFonts w:ascii="Times New Roman" w:eastAsia="Times New Roman" w:hAnsi="Times New Roman"/>
          <w:bCs/>
          <w:noProof/>
          <w:sz w:val="24"/>
          <w:szCs w:val="24"/>
          <w:lang w:eastAsia="ru-RU"/>
        </w:rPr>
        <w:t>_______</w:t>
      </w:r>
      <w:r w:rsidRPr="0041516C">
        <w:rPr>
          <w:rFonts w:ascii="Times New Roman" w:eastAsia="Times New Roman" w:hAnsi="Times New Roman"/>
          <w:noProof/>
          <w:sz w:val="24"/>
          <w:szCs w:val="24"/>
          <w:lang w:eastAsia="ru-RU"/>
        </w:rPr>
        <w:t xml:space="preserve"> тенге _______ тиын (____________ тенге _____ тиын) за единицу Товара, без учета суммы НДС.</w:t>
      </w:r>
    </w:p>
    <w:p w:rsidR="0041516C" w:rsidRPr="0041516C" w:rsidRDefault="0041516C" w:rsidP="0041516C">
      <w:pPr>
        <w:spacing w:after="0" w:line="240" w:lineRule="auto"/>
        <w:ind w:firstLine="426"/>
        <w:jc w:val="both"/>
        <w:rPr>
          <w:rFonts w:ascii="Times New Roman" w:eastAsia="Times New Roman" w:hAnsi="Times New Roman"/>
          <w:noProof/>
          <w:sz w:val="24"/>
          <w:szCs w:val="24"/>
          <w:lang w:eastAsia="ru-RU"/>
        </w:rPr>
      </w:pPr>
      <w:r w:rsidRPr="0041516C">
        <w:rPr>
          <w:rFonts w:ascii="Times New Roman" w:eastAsia="Times New Roman" w:hAnsi="Times New Roman"/>
          <w:noProof/>
          <w:sz w:val="24"/>
          <w:szCs w:val="24"/>
          <w:lang w:eastAsia="ru-RU"/>
        </w:rPr>
        <w:t>1.2. Заказчик поручает и оплачивает, а Поставщик принимает на себя обязательство поставить Товар в соответствии с Приложением 1, к Договору, в срок и на условиях, предусмотренных Договором.</w:t>
      </w:r>
    </w:p>
    <w:p w:rsidR="0041516C" w:rsidRPr="0041516C" w:rsidRDefault="0041516C" w:rsidP="0041516C">
      <w:pPr>
        <w:spacing w:after="0" w:line="240" w:lineRule="auto"/>
        <w:ind w:firstLine="709"/>
        <w:jc w:val="both"/>
        <w:rPr>
          <w:rFonts w:ascii="Times New Roman" w:eastAsia="Times New Roman" w:hAnsi="Times New Roman"/>
          <w:noProof/>
          <w:sz w:val="24"/>
          <w:szCs w:val="24"/>
          <w:lang w:eastAsia="ru-RU"/>
        </w:rPr>
      </w:pPr>
    </w:p>
    <w:p w:rsidR="0041516C" w:rsidRPr="0041516C" w:rsidRDefault="0041516C" w:rsidP="0041516C">
      <w:pPr>
        <w:spacing w:after="0" w:line="240" w:lineRule="auto"/>
        <w:jc w:val="center"/>
        <w:rPr>
          <w:rFonts w:ascii="Times New Roman" w:eastAsia="Times New Roman" w:hAnsi="Times New Roman"/>
          <w:b/>
          <w:sz w:val="24"/>
          <w:szCs w:val="24"/>
        </w:rPr>
      </w:pPr>
      <w:r w:rsidRPr="0041516C">
        <w:rPr>
          <w:rFonts w:ascii="Times New Roman" w:eastAsia="Times New Roman" w:hAnsi="Times New Roman"/>
          <w:b/>
          <w:caps/>
          <w:sz w:val="24"/>
          <w:szCs w:val="24"/>
        </w:rPr>
        <w:t>2. общая</w:t>
      </w:r>
      <w:r w:rsidRPr="0041516C">
        <w:rPr>
          <w:rFonts w:ascii="Times New Roman" w:eastAsia="Times New Roman" w:hAnsi="Times New Roman"/>
          <w:b/>
          <w:sz w:val="24"/>
          <w:szCs w:val="24"/>
        </w:rPr>
        <w:t xml:space="preserve"> СУММА ДОГОВОРА И ПОРЯДОК ОПЛАТЫ</w:t>
      </w:r>
    </w:p>
    <w:p w:rsidR="0041516C" w:rsidRPr="0041516C" w:rsidRDefault="0041516C" w:rsidP="0041516C">
      <w:pPr>
        <w:spacing w:after="0" w:line="240" w:lineRule="auto"/>
        <w:ind w:left="360" w:firstLine="709"/>
        <w:jc w:val="center"/>
        <w:rPr>
          <w:rFonts w:ascii="Times New Roman" w:eastAsia="Times New Roman" w:hAnsi="Times New Roman"/>
          <w:b/>
          <w:sz w:val="24"/>
          <w:szCs w:val="24"/>
        </w:rPr>
      </w:pPr>
    </w:p>
    <w:p w:rsidR="0041516C" w:rsidRPr="0041516C" w:rsidRDefault="0041516C" w:rsidP="0041516C">
      <w:pPr>
        <w:autoSpaceDE w:val="0"/>
        <w:autoSpaceDN w:val="0"/>
        <w:adjustRightInd w:val="0"/>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 xml:space="preserve">2.1.Общая сумма Договора составляет ________тенге ___ тиын (__________тенге ___ тиын), с учетом/без учета НДС (далее – Общая сумма Договора) и состоит из стоимости Товара в размере __________тенге ___ тиын (__________тенге ___ тиын), и суммы НДС в размере_________ тенге ___ тиын (__________тенге ___ тиын). </w:t>
      </w:r>
    </w:p>
    <w:p w:rsid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Общая сумма Договора включает все расходы Поставщика, связанные с поставкой Товара, включая страхование, оплату налогов, пошлин и иных платежей.</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2.2. Оплата по Договору осуществляется Заказчиком путем перевода денег на банковский счет Поставщика, указанный в разделе 14 Договора, в размере 100% (сто процентов) от Общей суммы Договора в течение 10 (десяти) рабочих дней с даты подписания уполномоченными лицами  Сторон акта приема-передачи Товара в полном объеме (далее – Акт) и предоставления Поставщиком счета-фактуры</w:t>
      </w:r>
      <w:r w:rsidR="007F3FBB">
        <w:rPr>
          <w:rFonts w:ascii="Times New Roman" w:eastAsia="Times New Roman" w:hAnsi="Times New Roman"/>
          <w:sz w:val="24"/>
          <w:szCs w:val="24"/>
        </w:rPr>
        <w:t xml:space="preserve"> и расходной накладной</w:t>
      </w:r>
      <w:r w:rsidRPr="0041516C">
        <w:rPr>
          <w:rFonts w:ascii="Times New Roman" w:eastAsia="Times New Roman" w:hAnsi="Times New Roman"/>
          <w:sz w:val="24"/>
          <w:szCs w:val="24"/>
        </w:rPr>
        <w:t xml:space="preserve">. </w:t>
      </w:r>
    </w:p>
    <w:p w:rsidR="0041516C" w:rsidRPr="0041516C" w:rsidRDefault="0041516C" w:rsidP="0041516C">
      <w:pPr>
        <w:autoSpaceDE w:val="0"/>
        <w:autoSpaceDN w:val="0"/>
        <w:adjustRightInd w:val="0"/>
        <w:spacing w:after="0" w:line="240" w:lineRule="auto"/>
        <w:ind w:firstLine="426"/>
        <w:jc w:val="both"/>
        <w:rPr>
          <w:rFonts w:ascii="Times New Roman" w:eastAsia="Times New Roman" w:hAnsi="Times New Roman"/>
          <w:i/>
          <w:sz w:val="24"/>
          <w:szCs w:val="24"/>
        </w:rPr>
      </w:pPr>
      <w:r w:rsidRPr="0041516C">
        <w:rPr>
          <w:rFonts w:ascii="Times New Roman" w:eastAsia="Times New Roman" w:hAnsi="Times New Roman"/>
          <w:sz w:val="24"/>
          <w:szCs w:val="24"/>
        </w:rPr>
        <w:t xml:space="preserve">2.3. Документы, полученные факсимильной связью и/или иным способом, имеют юридическую силу и принимаются Заказчиком с последующей заменой их на оригиналы в течение последующих 3 (трех) рабочих дней </w:t>
      </w:r>
      <w:r w:rsidRPr="0041516C">
        <w:rPr>
          <w:rFonts w:ascii="Times New Roman" w:eastAsia="Times New Roman" w:hAnsi="Times New Roman"/>
          <w:i/>
          <w:sz w:val="24"/>
          <w:szCs w:val="24"/>
        </w:rPr>
        <w:t>(для поставщиков, находящихся вне города Алматы).</w:t>
      </w:r>
    </w:p>
    <w:p w:rsidR="0041516C" w:rsidRPr="0041516C" w:rsidRDefault="0041516C" w:rsidP="0041516C">
      <w:pPr>
        <w:autoSpaceDE w:val="0"/>
        <w:autoSpaceDN w:val="0"/>
        <w:adjustRightInd w:val="0"/>
        <w:spacing w:after="0" w:line="240" w:lineRule="auto"/>
        <w:ind w:firstLine="426"/>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2.4. </w:t>
      </w:r>
      <w:r w:rsidRPr="0041516C">
        <w:rPr>
          <w:rFonts w:ascii="Times New Roman" w:eastAsia="Times New Roman" w:hAnsi="Times New Roman"/>
          <w:sz w:val="24"/>
          <w:szCs w:val="24"/>
          <w:lang w:val="kk-KZ"/>
        </w:rPr>
        <w:t xml:space="preserve">Все налоги и другие обязательные платежи </w:t>
      </w:r>
      <w:r w:rsidRPr="0041516C">
        <w:rPr>
          <w:rFonts w:ascii="Times New Roman" w:eastAsia="Times New Roman" w:hAnsi="Times New Roman"/>
          <w:sz w:val="24"/>
          <w:szCs w:val="24"/>
        </w:rPr>
        <w:t xml:space="preserve">в бюджет </w:t>
      </w:r>
      <w:r w:rsidRPr="0041516C">
        <w:rPr>
          <w:rFonts w:ascii="Times New Roman" w:eastAsia="Times New Roman" w:hAnsi="Times New Roman"/>
          <w:sz w:val="24"/>
          <w:szCs w:val="24"/>
          <w:lang w:val="kk-KZ"/>
        </w:rPr>
        <w:t xml:space="preserve">уплачиваются в соответствии с законодательством Республики Казахстан. В случае изменения законодательства Республики Казахстан в отношении налогов, пошлин и иных подобных </w:t>
      </w:r>
      <w:r w:rsidRPr="0041516C">
        <w:rPr>
          <w:rFonts w:ascii="Times New Roman" w:eastAsia="Times New Roman" w:hAnsi="Times New Roman"/>
          <w:sz w:val="24"/>
          <w:szCs w:val="24"/>
          <w:lang w:val="kk-KZ"/>
        </w:rPr>
        <w:lastRenderedPageBreak/>
        <w:t>платежей в бюджет, предусмотренных законодательством Республики Казахстан, Стороны обязуются внести соответствующие изменения в Договор путем подписания обеими Сторонами дополнительного соглашения.</w:t>
      </w:r>
    </w:p>
    <w:p w:rsidR="0041516C" w:rsidRPr="0041516C" w:rsidRDefault="0041516C" w:rsidP="0041516C">
      <w:pPr>
        <w:autoSpaceDE w:val="0"/>
        <w:autoSpaceDN w:val="0"/>
        <w:adjustRightInd w:val="0"/>
        <w:spacing w:after="0" w:line="240" w:lineRule="auto"/>
        <w:ind w:firstLine="708"/>
        <w:jc w:val="both"/>
        <w:rPr>
          <w:rFonts w:ascii="Times New Roman" w:eastAsia="Times New Roman" w:hAnsi="Times New Roman"/>
          <w:sz w:val="24"/>
          <w:szCs w:val="24"/>
          <w:lang w:val="kk-KZ"/>
        </w:rPr>
      </w:pPr>
    </w:p>
    <w:p w:rsidR="0041516C" w:rsidRPr="0041516C" w:rsidRDefault="0041516C" w:rsidP="0041516C">
      <w:pPr>
        <w:spacing w:after="0" w:line="240" w:lineRule="auto"/>
        <w:jc w:val="center"/>
        <w:rPr>
          <w:rFonts w:ascii="Times New Roman" w:eastAsia="Times New Roman" w:hAnsi="Times New Roman"/>
          <w:b/>
          <w:sz w:val="24"/>
          <w:szCs w:val="24"/>
        </w:rPr>
      </w:pPr>
      <w:r w:rsidRPr="0041516C">
        <w:rPr>
          <w:rFonts w:ascii="Times New Roman" w:eastAsia="Times New Roman" w:hAnsi="Times New Roman"/>
          <w:b/>
          <w:sz w:val="24"/>
          <w:szCs w:val="24"/>
        </w:rPr>
        <w:t>3.ПРАВА И ОБЯЗАННОСТИ СТОРОН</w:t>
      </w:r>
    </w:p>
    <w:p w:rsidR="0041516C" w:rsidRPr="0041516C" w:rsidRDefault="0041516C" w:rsidP="0041516C">
      <w:pPr>
        <w:spacing w:after="0" w:line="240" w:lineRule="auto"/>
        <w:jc w:val="center"/>
        <w:rPr>
          <w:rFonts w:ascii="Times New Roman" w:eastAsia="Times New Roman" w:hAnsi="Times New Roman"/>
          <w:b/>
          <w:sz w:val="24"/>
          <w:szCs w:val="24"/>
        </w:rPr>
      </w:pPr>
    </w:p>
    <w:p w:rsidR="0041516C" w:rsidRPr="0041516C" w:rsidRDefault="0041516C" w:rsidP="0041516C">
      <w:pPr>
        <w:spacing w:after="0" w:line="240" w:lineRule="auto"/>
        <w:ind w:firstLine="426"/>
        <w:jc w:val="both"/>
        <w:rPr>
          <w:rFonts w:ascii="Times New Roman" w:eastAsia="Times New Roman" w:hAnsi="Times New Roman"/>
          <w:b/>
          <w:sz w:val="24"/>
          <w:szCs w:val="24"/>
        </w:rPr>
      </w:pPr>
      <w:r w:rsidRPr="0041516C">
        <w:rPr>
          <w:rFonts w:ascii="Times New Roman" w:eastAsia="Times New Roman" w:hAnsi="Times New Roman"/>
          <w:b/>
          <w:sz w:val="24"/>
          <w:szCs w:val="24"/>
        </w:rPr>
        <w:t>3.1. Заказчик обязуется:</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1) принять поставленный Товар (до проведения тестирования) по первичным документам (накладной, счету-фактуре) в соответствии с условиями Договора;</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2) своевременно и в полном объеме осуществить оплату за поставленный Товар в соответствии с условиями Договора.</w:t>
      </w:r>
    </w:p>
    <w:p w:rsidR="0041516C" w:rsidRPr="0041516C" w:rsidRDefault="0041516C" w:rsidP="0041516C">
      <w:pPr>
        <w:spacing w:after="0" w:line="240" w:lineRule="auto"/>
        <w:ind w:firstLine="426"/>
        <w:jc w:val="both"/>
        <w:rPr>
          <w:rFonts w:ascii="Times New Roman" w:eastAsia="Times New Roman" w:hAnsi="Times New Roman"/>
          <w:b/>
          <w:sz w:val="24"/>
          <w:szCs w:val="24"/>
        </w:rPr>
      </w:pPr>
      <w:r w:rsidRPr="0041516C">
        <w:rPr>
          <w:rFonts w:ascii="Times New Roman" w:eastAsia="Times New Roman" w:hAnsi="Times New Roman"/>
          <w:b/>
          <w:sz w:val="24"/>
          <w:szCs w:val="24"/>
        </w:rPr>
        <w:t>3.2. Заказчик вправе:</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1) требовать от Поставщика поставки Товара надлежащего качества в полном объеме и в срок, установленный Заказчиком;</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2) расторгнуть Договор в одностороннем порядке на любом этапе в случаях и порядке, предусмотренных Договором;</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3) после получения уведомления от Поставщи</w:t>
      </w:r>
      <w:r w:rsidR="000F497F">
        <w:rPr>
          <w:rFonts w:ascii="Times New Roman" w:eastAsia="Times New Roman" w:hAnsi="Times New Roman"/>
          <w:sz w:val="24"/>
          <w:szCs w:val="24"/>
        </w:rPr>
        <w:t xml:space="preserve">ка в соответствии с подпунктом </w:t>
      </w:r>
      <w:r w:rsidR="00703A88">
        <w:rPr>
          <w:rFonts w:ascii="Times New Roman" w:eastAsia="Times New Roman" w:hAnsi="Times New Roman"/>
          <w:sz w:val="24"/>
          <w:szCs w:val="24"/>
        </w:rPr>
        <w:t xml:space="preserve">                      </w:t>
      </w:r>
      <w:r w:rsidR="00703A88" w:rsidRPr="00703A88">
        <w:rPr>
          <w:rFonts w:ascii="Times New Roman" w:eastAsia="Times New Roman" w:hAnsi="Times New Roman"/>
          <w:sz w:val="24"/>
          <w:szCs w:val="24"/>
        </w:rPr>
        <w:t>7</w:t>
      </w:r>
      <w:r w:rsidRPr="0041516C">
        <w:rPr>
          <w:rFonts w:ascii="Times New Roman" w:eastAsia="Times New Roman" w:hAnsi="Times New Roman"/>
          <w:sz w:val="24"/>
          <w:szCs w:val="24"/>
        </w:rPr>
        <w:t>) пункта 3.3 Договора, оценить ситуацию по своему усмотрению, и при наличии объективных причин, возникших не по вине Поставщика продлить срок выполнения Договора путем внесения изменений в Договор;</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4) в случае, предусмотренном подпунктом 3) настоящего пункта Договора, требовать от Поставщика подтверждающие документы;</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5) назначить ответственных лиц, уполномоченных осуществлять контроль за ходом поставки Товара, качеством и количеством поставляемого Товара;</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6) в процессе приема-передачи Товара осуществить проверку качества и количества Товара для подтверждения его соответствия технической спецификации (Приложение 1 к Договору);</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7) до подписания Акта совместно с представителями Поставщика провести тестирование (приемо-сдаточные испытания) Товара;</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 xml:space="preserve">8) в случае обнаружения недостатков, замечаний, несоответствий в  поставленном Товаре (далее – дефекты) в процессе приема – передачи, тестирования (приемо-сдаточные испытания), в том числе  в гарантийный период требовать их устранения  или замены дефектного Товара на новый, аналогичный по цене и надлежащего качества (либо с улучшенными качественными характеристиками) Товар в установленный Договором срок путем направления Поставщику письменного уведомления либо отказаться от принятия Товара и его оплаты частично или полностью, направив Поставщику мотивированный письменный отказ; </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9) в случае неисполнения либо ненадлежащего исполнения Поставщиком обязательств по Договору отказаться от оплаты Товара, направив Поставщику мотивированный письменный отказ;</w:t>
      </w:r>
    </w:p>
    <w:p w:rsidR="0041516C" w:rsidRPr="0041516C" w:rsidRDefault="0041516C" w:rsidP="0041516C">
      <w:pPr>
        <w:spacing w:after="0" w:line="240" w:lineRule="auto"/>
        <w:ind w:firstLine="426"/>
        <w:jc w:val="both"/>
        <w:rPr>
          <w:rFonts w:ascii="Times New Roman" w:eastAsia="Times New Roman" w:hAnsi="Times New Roman"/>
          <w:b/>
          <w:sz w:val="24"/>
          <w:szCs w:val="24"/>
        </w:rPr>
      </w:pPr>
      <w:r w:rsidRPr="0041516C">
        <w:rPr>
          <w:rFonts w:ascii="Times New Roman" w:eastAsia="Times New Roman" w:hAnsi="Times New Roman"/>
          <w:b/>
          <w:sz w:val="24"/>
          <w:szCs w:val="24"/>
        </w:rPr>
        <w:t>3.3. Поставщик обязуется:</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 xml:space="preserve">1) поставить Товар надлежащего качества, в соответствии с Приложением 1 к Договору, в количестве, в срок и на условиях, предусмотренных Договором, до места поставки, указанного в пункте 4.2 Договора, за собственный счет, с приложением следующих документов: </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 xml:space="preserve">- счет-фактуры; </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 xml:space="preserve">- накладной на отпуск запасов на сторону; </w:t>
      </w:r>
    </w:p>
    <w:p w:rsidR="0041516C" w:rsidRPr="0041516C" w:rsidRDefault="000225E4" w:rsidP="0041516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w:t>
      </w:r>
      <w:r w:rsidR="0041516C" w:rsidRPr="0041516C">
        <w:rPr>
          <w:rFonts w:ascii="Times New Roman" w:eastAsia="Times New Roman" w:hAnsi="Times New Roman"/>
          <w:sz w:val="24"/>
          <w:szCs w:val="24"/>
        </w:rPr>
        <w:t>) нести риск утраты, порчи или случайного повреждения Товара до дня подписания Акта;</w:t>
      </w:r>
    </w:p>
    <w:p w:rsidR="0041516C" w:rsidRPr="0041516C" w:rsidRDefault="00703A88" w:rsidP="0041516C">
      <w:pPr>
        <w:spacing w:after="0" w:line="240" w:lineRule="auto"/>
        <w:ind w:firstLine="426"/>
        <w:jc w:val="both"/>
        <w:rPr>
          <w:rFonts w:ascii="Times New Roman" w:eastAsia="Times New Roman" w:hAnsi="Times New Roman"/>
          <w:noProof/>
          <w:sz w:val="24"/>
          <w:szCs w:val="24"/>
          <w:lang w:val="kk-KZ" w:eastAsia="ru-RU"/>
        </w:rPr>
      </w:pPr>
      <w:r w:rsidRPr="00703A88">
        <w:rPr>
          <w:rFonts w:ascii="Times New Roman" w:eastAsia="Times New Roman" w:hAnsi="Times New Roman"/>
          <w:noProof/>
          <w:sz w:val="24"/>
          <w:szCs w:val="24"/>
          <w:lang w:eastAsia="ru-RU"/>
        </w:rPr>
        <w:t>3</w:t>
      </w:r>
      <w:r w:rsidR="0041516C" w:rsidRPr="0041516C">
        <w:rPr>
          <w:rFonts w:ascii="Times New Roman" w:eastAsia="Times New Roman" w:hAnsi="Times New Roman"/>
          <w:noProof/>
          <w:sz w:val="24"/>
          <w:szCs w:val="24"/>
          <w:lang w:val="kk-KZ" w:eastAsia="ru-RU"/>
        </w:rPr>
        <w:t xml:space="preserve">) гарантировать качество Товара в </w:t>
      </w:r>
      <w:r w:rsidR="000225E4">
        <w:rPr>
          <w:rFonts w:ascii="Times New Roman" w:eastAsia="Times New Roman" w:hAnsi="Times New Roman"/>
          <w:sz w:val="24"/>
          <w:szCs w:val="24"/>
          <w:lang w:eastAsia="ar-SA"/>
        </w:rPr>
        <w:t>течение 12 (двенадцати</w:t>
      </w:r>
      <w:r w:rsidR="0041516C" w:rsidRPr="0041516C">
        <w:rPr>
          <w:rFonts w:ascii="Times New Roman" w:eastAsia="Times New Roman" w:hAnsi="Times New Roman"/>
          <w:sz w:val="24"/>
          <w:szCs w:val="24"/>
          <w:lang w:eastAsia="ar-SA"/>
        </w:rPr>
        <w:t xml:space="preserve">) месяцев </w:t>
      </w:r>
      <w:r w:rsidR="0041516C" w:rsidRPr="0041516C">
        <w:rPr>
          <w:rFonts w:ascii="Times New Roman" w:eastAsia="Times New Roman" w:hAnsi="Times New Roman"/>
          <w:noProof/>
          <w:sz w:val="24"/>
          <w:szCs w:val="24"/>
          <w:lang w:val="kk-KZ" w:eastAsia="ru-RU"/>
        </w:rPr>
        <w:t>с даты подписания уполномоченными представителями Сторон Акта;</w:t>
      </w:r>
    </w:p>
    <w:p w:rsidR="0041516C" w:rsidRPr="0041516C" w:rsidRDefault="00703A88" w:rsidP="0041516C">
      <w:pPr>
        <w:spacing w:after="0" w:line="240" w:lineRule="auto"/>
        <w:ind w:firstLine="426"/>
        <w:jc w:val="both"/>
        <w:rPr>
          <w:rFonts w:ascii="Times New Roman" w:eastAsia="Times New Roman" w:hAnsi="Times New Roman"/>
          <w:sz w:val="24"/>
          <w:szCs w:val="24"/>
        </w:rPr>
      </w:pPr>
      <w:r w:rsidRPr="00703A88">
        <w:rPr>
          <w:rFonts w:ascii="Times New Roman" w:eastAsia="Times New Roman" w:hAnsi="Times New Roman"/>
          <w:sz w:val="24"/>
          <w:szCs w:val="24"/>
        </w:rPr>
        <w:t>4</w:t>
      </w:r>
      <w:r w:rsidR="0041516C" w:rsidRPr="0041516C">
        <w:rPr>
          <w:rFonts w:ascii="Times New Roman" w:eastAsia="Times New Roman" w:hAnsi="Times New Roman"/>
          <w:sz w:val="24"/>
          <w:szCs w:val="24"/>
        </w:rPr>
        <w:t>) в гарантийный период безвозмездно инструктировать специалистов Заказчика для надлежащей эксплуатации Товара;</w:t>
      </w:r>
    </w:p>
    <w:p w:rsidR="0041516C" w:rsidRPr="0041516C" w:rsidRDefault="00703A88" w:rsidP="0041516C">
      <w:pPr>
        <w:autoSpaceDE w:val="0"/>
        <w:autoSpaceDN w:val="0"/>
        <w:adjustRightInd w:val="0"/>
        <w:spacing w:after="0" w:line="240" w:lineRule="auto"/>
        <w:ind w:firstLine="426"/>
        <w:jc w:val="both"/>
        <w:rPr>
          <w:rFonts w:ascii="Times New Roman" w:eastAsia="Times New Roman" w:hAnsi="Times New Roman"/>
          <w:sz w:val="24"/>
          <w:szCs w:val="24"/>
        </w:rPr>
      </w:pPr>
      <w:r w:rsidRPr="00703A88">
        <w:rPr>
          <w:rFonts w:ascii="Times New Roman" w:eastAsia="Times New Roman" w:hAnsi="Times New Roman"/>
          <w:sz w:val="24"/>
          <w:szCs w:val="24"/>
        </w:rPr>
        <w:lastRenderedPageBreak/>
        <w:t>5</w:t>
      </w:r>
      <w:r w:rsidR="0041516C" w:rsidRPr="0041516C">
        <w:rPr>
          <w:rFonts w:ascii="Times New Roman" w:eastAsia="Times New Roman" w:hAnsi="Times New Roman"/>
          <w:sz w:val="24"/>
          <w:szCs w:val="24"/>
        </w:rPr>
        <w:t xml:space="preserve">) </w:t>
      </w:r>
      <w:r w:rsidR="0041516C" w:rsidRPr="0041516C">
        <w:rPr>
          <w:rFonts w:ascii="Times New Roman" w:eastAsia="Times New Roman" w:hAnsi="Times New Roman"/>
          <w:sz w:val="24"/>
          <w:szCs w:val="24"/>
          <w:lang w:val="kk-KZ"/>
        </w:rPr>
        <w:t>н</w:t>
      </w:r>
      <w:r w:rsidR="0041516C" w:rsidRPr="0041516C">
        <w:rPr>
          <w:rFonts w:ascii="Times New Roman" w:eastAsia="Times New Roman" w:hAnsi="Times New Roman"/>
          <w:sz w:val="24"/>
          <w:szCs w:val="24"/>
        </w:rPr>
        <w:t>е разглашать и сохранять в тайне конфиденциальную и другую информацию, полученную от Заказчика, в течение срока действия Договора, включая гарантийный период;</w:t>
      </w:r>
    </w:p>
    <w:p w:rsidR="0041516C" w:rsidRPr="0041516C" w:rsidRDefault="00703A88" w:rsidP="0041516C">
      <w:pPr>
        <w:spacing w:after="0" w:line="240" w:lineRule="auto"/>
        <w:ind w:firstLine="426"/>
        <w:jc w:val="both"/>
        <w:rPr>
          <w:rFonts w:ascii="Times New Roman" w:eastAsia="Times New Roman" w:hAnsi="Times New Roman"/>
          <w:sz w:val="24"/>
          <w:szCs w:val="24"/>
        </w:rPr>
      </w:pPr>
      <w:r w:rsidRPr="00703A88">
        <w:rPr>
          <w:rFonts w:ascii="Times New Roman" w:eastAsia="Times New Roman" w:hAnsi="Times New Roman"/>
          <w:sz w:val="24"/>
          <w:szCs w:val="24"/>
        </w:rPr>
        <w:t>6</w:t>
      </w:r>
      <w:r w:rsidR="0041516C" w:rsidRPr="0041516C">
        <w:rPr>
          <w:rFonts w:ascii="Times New Roman" w:eastAsia="Times New Roman" w:hAnsi="Times New Roman"/>
          <w:sz w:val="24"/>
          <w:szCs w:val="24"/>
        </w:rPr>
        <w:t>) в случае расторжения Договора в связи с неисполнением либо ненадлежащим исполнением Поставщиком своих обязательств по Договору оплатить неустойку в размере, определенном разделом 6 Договора;</w:t>
      </w:r>
    </w:p>
    <w:p w:rsidR="0041516C" w:rsidRPr="0041516C" w:rsidRDefault="00703A88" w:rsidP="0041516C">
      <w:pPr>
        <w:spacing w:after="0" w:line="240" w:lineRule="auto"/>
        <w:ind w:firstLine="426"/>
        <w:jc w:val="both"/>
        <w:rPr>
          <w:rFonts w:ascii="Times New Roman" w:eastAsia="Times New Roman" w:hAnsi="Times New Roman"/>
          <w:sz w:val="24"/>
          <w:szCs w:val="24"/>
        </w:rPr>
      </w:pPr>
      <w:r w:rsidRPr="00703A88">
        <w:rPr>
          <w:rFonts w:ascii="Times New Roman" w:eastAsia="Times New Roman" w:hAnsi="Times New Roman"/>
          <w:sz w:val="24"/>
          <w:szCs w:val="24"/>
        </w:rPr>
        <w:t>7</w:t>
      </w:r>
      <w:r w:rsidR="0041516C" w:rsidRPr="0041516C">
        <w:rPr>
          <w:rFonts w:ascii="Times New Roman" w:eastAsia="Times New Roman" w:hAnsi="Times New Roman"/>
          <w:sz w:val="24"/>
          <w:szCs w:val="24"/>
        </w:rPr>
        <w:t>) если в период выполнения Договора Поставщик в любой момент столкнется с условиями, препятствующими своевременному выполнению Договора, Поставщик незамедлительно должен направить Заказчику письменное уведомление о факте задержки, её предположительной длительности и причине (ах);</w:t>
      </w:r>
    </w:p>
    <w:p w:rsidR="0041516C" w:rsidRPr="0041516C" w:rsidRDefault="00703A88" w:rsidP="0041516C">
      <w:pPr>
        <w:spacing w:after="0" w:line="240" w:lineRule="auto"/>
        <w:ind w:firstLine="426"/>
        <w:jc w:val="both"/>
        <w:rPr>
          <w:rFonts w:ascii="Times New Roman" w:eastAsia="Times New Roman" w:hAnsi="Times New Roman"/>
          <w:sz w:val="24"/>
          <w:szCs w:val="24"/>
        </w:rPr>
      </w:pPr>
      <w:r w:rsidRPr="00703A88">
        <w:rPr>
          <w:rFonts w:ascii="Times New Roman" w:eastAsia="Times New Roman" w:hAnsi="Times New Roman"/>
          <w:sz w:val="24"/>
          <w:szCs w:val="24"/>
        </w:rPr>
        <w:t>8</w:t>
      </w:r>
      <w:r w:rsidR="0041516C" w:rsidRPr="0041516C">
        <w:rPr>
          <w:rFonts w:ascii="Times New Roman" w:eastAsia="Times New Roman" w:hAnsi="Times New Roman"/>
          <w:sz w:val="24"/>
          <w:szCs w:val="24"/>
        </w:rPr>
        <w:t>) ни полностью, ни частично не передавать кому-либо свои обязательства по Договору;</w:t>
      </w:r>
    </w:p>
    <w:p w:rsidR="0041516C" w:rsidRPr="0041516C" w:rsidRDefault="00703A88" w:rsidP="0041516C">
      <w:pPr>
        <w:spacing w:after="0" w:line="240" w:lineRule="auto"/>
        <w:ind w:firstLine="426"/>
        <w:jc w:val="both"/>
        <w:rPr>
          <w:rFonts w:ascii="Times New Roman" w:eastAsia="Times New Roman" w:hAnsi="Times New Roman"/>
          <w:sz w:val="24"/>
          <w:szCs w:val="24"/>
        </w:rPr>
      </w:pPr>
      <w:r w:rsidRPr="00703A88">
        <w:rPr>
          <w:rFonts w:ascii="Times New Roman" w:eastAsia="Times New Roman" w:hAnsi="Times New Roman"/>
          <w:sz w:val="24"/>
          <w:szCs w:val="24"/>
        </w:rPr>
        <w:t>9</w:t>
      </w:r>
      <w:r w:rsidR="0041516C" w:rsidRPr="0041516C">
        <w:rPr>
          <w:rFonts w:ascii="Times New Roman" w:eastAsia="Times New Roman" w:hAnsi="Times New Roman"/>
          <w:sz w:val="24"/>
          <w:szCs w:val="24"/>
        </w:rPr>
        <w:t>) в случае неисполнения либо ненадлежащего исполнения своих обязательств по Договору нести ответственность согласно разделу 6 Договора.</w:t>
      </w:r>
    </w:p>
    <w:p w:rsidR="0041516C" w:rsidRPr="0041516C" w:rsidRDefault="0041516C" w:rsidP="0041516C">
      <w:pPr>
        <w:spacing w:after="0" w:line="240" w:lineRule="auto"/>
        <w:ind w:firstLine="426"/>
        <w:jc w:val="both"/>
        <w:rPr>
          <w:rFonts w:ascii="Times New Roman" w:eastAsia="Times New Roman" w:hAnsi="Times New Roman"/>
          <w:b/>
          <w:sz w:val="24"/>
          <w:szCs w:val="24"/>
          <w:lang w:val="kk-KZ"/>
        </w:rPr>
      </w:pPr>
      <w:r w:rsidRPr="0041516C">
        <w:rPr>
          <w:rFonts w:ascii="Times New Roman" w:eastAsia="Times New Roman" w:hAnsi="Times New Roman"/>
          <w:b/>
          <w:sz w:val="24"/>
          <w:szCs w:val="24"/>
        </w:rPr>
        <w:t xml:space="preserve">3.4. Поставщик </w:t>
      </w:r>
      <w:r w:rsidRPr="0041516C">
        <w:rPr>
          <w:rFonts w:ascii="Times New Roman" w:eastAsia="Times New Roman" w:hAnsi="Times New Roman"/>
          <w:b/>
          <w:sz w:val="24"/>
          <w:szCs w:val="24"/>
          <w:lang w:val="kk-KZ"/>
        </w:rPr>
        <w:t>вправе:</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1) получить оплату за поставленный Товар в соответствии с условиями Договора;</w:t>
      </w:r>
    </w:p>
    <w:p w:rsid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2) досрочно поставить Товар, письменно уведомив об этом Заказчика за 3 (три) рабочих дня до начала поставки.</w:t>
      </w:r>
    </w:p>
    <w:p w:rsidR="00703A88" w:rsidRDefault="00703A88" w:rsidP="0041516C">
      <w:pPr>
        <w:spacing w:after="0" w:line="240" w:lineRule="auto"/>
        <w:ind w:firstLine="426"/>
        <w:jc w:val="both"/>
        <w:rPr>
          <w:rFonts w:ascii="Times New Roman" w:eastAsia="Times New Roman" w:hAnsi="Times New Roman"/>
          <w:sz w:val="24"/>
          <w:szCs w:val="24"/>
        </w:rPr>
      </w:pPr>
    </w:p>
    <w:p w:rsidR="007F3FBB" w:rsidRDefault="0041516C" w:rsidP="0041516C">
      <w:pPr>
        <w:spacing w:after="0" w:line="240" w:lineRule="auto"/>
        <w:jc w:val="center"/>
        <w:rPr>
          <w:rFonts w:ascii="Times New Roman" w:eastAsia="Times New Roman" w:hAnsi="Times New Roman"/>
          <w:b/>
          <w:sz w:val="24"/>
          <w:szCs w:val="24"/>
        </w:rPr>
      </w:pPr>
      <w:r w:rsidRPr="0041516C">
        <w:rPr>
          <w:rFonts w:ascii="Times New Roman" w:eastAsia="Times New Roman" w:hAnsi="Times New Roman"/>
          <w:b/>
          <w:sz w:val="24"/>
          <w:szCs w:val="24"/>
        </w:rPr>
        <w:t xml:space="preserve">4. СРОК И УСЛОВИЯ ПОСТАВКИ И ПОРЯДОК </w:t>
      </w:r>
    </w:p>
    <w:p w:rsidR="0041516C" w:rsidRPr="0041516C" w:rsidRDefault="008810E6" w:rsidP="0041516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41516C" w:rsidRPr="0041516C">
        <w:rPr>
          <w:rFonts w:ascii="Times New Roman" w:eastAsia="Times New Roman" w:hAnsi="Times New Roman"/>
          <w:b/>
          <w:sz w:val="24"/>
          <w:szCs w:val="24"/>
        </w:rPr>
        <w:t>ПРИЕМА-ПЕРЕДАЧИ ТОВАРА</w:t>
      </w:r>
    </w:p>
    <w:p w:rsidR="0041516C" w:rsidRPr="0041516C" w:rsidRDefault="0041516C" w:rsidP="0041516C">
      <w:pPr>
        <w:spacing w:after="0" w:line="240" w:lineRule="auto"/>
        <w:ind w:firstLine="709"/>
        <w:jc w:val="center"/>
        <w:rPr>
          <w:rFonts w:ascii="Times New Roman" w:eastAsia="Times New Roman" w:hAnsi="Times New Roman"/>
          <w:b/>
          <w:caps/>
          <w:sz w:val="24"/>
          <w:szCs w:val="24"/>
          <w:lang w:val="kk-KZ"/>
        </w:rPr>
      </w:pPr>
    </w:p>
    <w:p w:rsidR="0041516C" w:rsidRPr="0041516C" w:rsidRDefault="0041516C" w:rsidP="0041516C">
      <w:pPr>
        <w:spacing w:after="0" w:line="240" w:lineRule="auto"/>
        <w:ind w:firstLine="426"/>
        <w:jc w:val="both"/>
        <w:rPr>
          <w:rFonts w:ascii="Times New Roman" w:eastAsia="Times New Roman" w:hAnsi="Times New Roman"/>
          <w:noProof/>
          <w:sz w:val="24"/>
          <w:szCs w:val="24"/>
          <w:lang w:val="kk-KZ" w:eastAsia="ru-RU"/>
        </w:rPr>
      </w:pPr>
      <w:r w:rsidRPr="0041516C">
        <w:rPr>
          <w:rFonts w:ascii="Times New Roman" w:eastAsia="Times New Roman" w:hAnsi="Times New Roman"/>
          <w:noProof/>
          <w:sz w:val="24"/>
          <w:szCs w:val="24"/>
          <w:lang w:val="kk-KZ" w:eastAsia="ru-RU"/>
        </w:rPr>
        <w:t>4.1. Срок поставки Товара в полном объеме</w:t>
      </w:r>
      <w:r w:rsidR="000F497F" w:rsidRPr="000F497F">
        <w:t xml:space="preserve"> </w:t>
      </w:r>
      <w:r w:rsidR="00703A88">
        <w:rPr>
          <w:rFonts w:ascii="Times New Roman" w:eastAsia="Times New Roman" w:hAnsi="Times New Roman"/>
          <w:noProof/>
          <w:sz w:val="24"/>
          <w:szCs w:val="24"/>
          <w:lang w:val="kk-KZ" w:eastAsia="ru-RU"/>
        </w:rPr>
        <w:t>в течение  1</w:t>
      </w:r>
      <w:r w:rsidR="00703A88" w:rsidRPr="00703A88">
        <w:rPr>
          <w:rFonts w:ascii="Times New Roman" w:eastAsia="Times New Roman" w:hAnsi="Times New Roman"/>
          <w:noProof/>
          <w:sz w:val="24"/>
          <w:szCs w:val="24"/>
          <w:lang w:eastAsia="ru-RU"/>
        </w:rPr>
        <w:t>5</w:t>
      </w:r>
      <w:r w:rsidR="000F497F" w:rsidRPr="000F497F">
        <w:rPr>
          <w:rFonts w:ascii="Times New Roman" w:eastAsia="Times New Roman" w:hAnsi="Times New Roman"/>
          <w:noProof/>
          <w:sz w:val="24"/>
          <w:szCs w:val="24"/>
          <w:lang w:val="kk-KZ" w:eastAsia="ru-RU"/>
        </w:rPr>
        <w:t xml:space="preserve"> </w:t>
      </w:r>
      <w:r w:rsidR="000F497F">
        <w:rPr>
          <w:rFonts w:ascii="Times New Roman" w:eastAsia="Times New Roman" w:hAnsi="Times New Roman"/>
          <w:noProof/>
          <w:sz w:val="24"/>
          <w:szCs w:val="24"/>
          <w:lang w:val="kk-KZ" w:eastAsia="ru-RU"/>
        </w:rPr>
        <w:t>(</w:t>
      </w:r>
      <w:r w:rsidR="00703A88" w:rsidRPr="00703A88">
        <w:rPr>
          <w:rFonts w:ascii="Times New Roman" w:eastAsia="Times New Roman" w:hAnsi="Times New Roman"/>
          <w:noProof/>
          <w:sz w:val="24"/>
          <w:szCs w:val="24"/>
          <w:lang w:eastAsia="ru-RU"/>
        </w:rPr>
        <w:t>пятнадцати</w:t>
      </w:r>
      <w:r w:rsidR="000F497F">
        <w:rPr>
          <w:rFonts w:ascii="Times New Roman" w:eastAsia="Times New Roman" w:hAnsi="Times New Roman"/>
          <w:noProof/>
          <w:sz w:val="24"/>
          <w:szCs w:val="24"/>
          <w:lang w:val="kk-KZ" w:eastAsia="ru-RU"/>
        </w:rPr>
        <w:t xml:space="preserve">) </w:t>
      </w:r>
      <w:r w:rsidR="00703A88" w:rsidRPr="00703A88">
        <w:rPr>
          <w:rFonts w:ascii="Times New Roman" w:eastAsia="Times New Roman" w:hAnsi="Times New Roman"/>
          <w:noProof/>
          <w:sz w:val="24"/>
          <w:szCs w:val="24"/>
          <w:lang w:val="kk-KZ" w:eastAsia="ru-RU"/>
        </w:rPr>
        <w:t xml:space="preserve">календарных </w:t>
      </w:r>
      <w:r w:rsidR="000F497F">
        <w:rPr>
          <w:rFonts w:ascii="Times New Roman" w:eastAsia="Times New Roman" w:hAnsi="Times New Roman"/>
          <w:noProof/>
          <w:sz w:val="24"/>
          <w:szCs w:val="24"/>
          <w:lang w:val="kk-KZ" w:eastAsia="ru-RU"/>
        </w:rPr>
        <w:t xml:space="preserve"> </w:t>
      </w:r>
      <w:r w:rsidR="000F497F" w:rsidRPr="000F497F">
        <w:rPr>
          <w:rFonts w:ascii="Times New Roman" w:eastAsia="Times New Roman" w:hAnsi="Times New Roman"/>
          <w:noProof/>
          <w:sz w:val="24"/>
          <w:szCs w:val="24"/>
          <w:lang w:val="kk-KZ" w:eastAsia="ru-RU"/>
        </w:rPr>
        <w:t xml:space="preserve"> </w:t>
      </w:r>
      <w:r w:rsidR="000F497F">
        <w:rPr>
          <w:rFonts w:ascii="Times New Roman" w:eastAsia="Times New Roman" w:hAnsi="Times New Roman"/>
          <w:noProof/>
          <w:sz w:val="24"/>
          <w:szCs w:val="24"/>
          <w:lang w:val="kk-KZ" w:eastAsia="ru-RU"/>
        </w:rPr>
        <w:t>дней со дня подписания Договора</w:t>
      </w:r>
      <w:r w:rsidRPr="0041516C">
        <w:rPr>
          <w:rFonts w:ascii="Times New Roman" w:eastAsia="Times New Roman" w:hAnsi="Times New Roman"/>
          <w:sz w:val="24"/>
          <w:szCs w:val="24"/>
        </w:rPr>
        <w:t>.</w:t>
      </w:r>
      <w:r w:rsidRPr="0041516C">
        <w:rPr>
          <w:rFonts w:ascii="Times New Roman" w:eastAsia="Times New Roman" w:hAnsi="Times New Roman"/>
          <w:noProof/>
          <w:sz w:val="24"/>
          <w:szCs w:val="24"/>
          <w:lang w:eastAsia="ru-RU"/>
        </w:rPr>
        <w:t xml:space="preserve"> </w:t>
      </w:r>
    </w:p>
    <w:p w:rsidR="0041516C" w:rsidRPr="0041516C" w:rsidRDefault="0041516C" w:rsidP="000225E4">
      <w:pPr>
        <w:spacing w:after="0" w:line="240" w:lineRule="auto"/>
        <w:ind w:firstLine="426"/>
        <w:jc w:val="both"/>
        <w:rPr>
          <w:rFonts w:ascii="Times New Roman" w:eastAsia="Times New Roman" w:hAnsi="Times New Roman"/>
          <w:noProof/>
          <w:sz w:val="24"/>
          <w:szCs w:val="24"/>
          <w:lang w:val="kk-KZ" w:eastAsia="ru-RU"/>
        </w:rPr>
      </w:pPr>
      <w:r w:rsidRPr="0041516C">
        <w:rPr>
          <w:rFonts w:ascii="Times New Roman" w:eastAsia="Times New Roman" w:hAnsi="Times New Roman"/>
          <w:noProof/>
          <w:sz w:val="24"/>
          <w:szCs w:val="24"/>
          <w:lang w:val="kk-KZ" w:eastAsia="ru-RU"/>
        </w:rPr>
        <w:t xml:space="preserve">4.2. Поставка Товара осуществляется Поставщиком за собственный счет по адресу: </w:t>
      </w:r>
      <w:r w:rsidR="000225E4">
        <w:rPr>
          <w:rFonts w:ascii="Times New Roman" w:eastAsia="Times New Roman" w:hAnsi="Times New Roman"/>
          <w:noProof/>
          <w:sz w:val="24"/>
          <w:szCs w:val="24"/>
          <w:lang w:eastAsia="ru-RU"/>
        </w:rPr>
        <w:t xml:space="preserve">Республика Казахстан, </w:t>
      </w:r>
      <w:r w:rsidR="000225E4">
        <w:rPr>
          <w:rFonts w:ascii="Times New Roman" w:eastAsia="Times New Roman" w:hAnsi="Times New Roman"/>
          <w:noProof/>
          <w:sz w:val="24"/>
          <w:szCs w:val="24"/>
          <w:lang w:val="kk-KZ" w:eastAsia="ru-RU"/>
        </w:rPr>
        <w:t>A25D6H8, г.Алматы,</w:t>
      </w:r>
      <w:r w:rsidR="000225E4" w:rsidRPr="000225E4">
        <w:rPr>
          <w:rFonts w:ascii="Times New Roman" w:eastAsia="Times New Roman" w:hAnsi="Times New Roman"/>
          <w:noProof/>
          <w:sz w:val="24"/>
          <w:szCs w:val="24"/>
          <w:lang w:val="kk-KZ" w:eastAsia="ru-RU"/>
        </w:rPr>
        <w:t xml:space="preserve"> пр</w:t>
      </w:r>
      <w:r w:rsidR="000225E4">
        <w:rPr>
          <w:rFonts w:ascii="Times New Roman" w:eastAsia="Times New Roman" w:hAnsi="Times New Roman"/>
          <w:noProof/>
          <w:sz w:val="24"/>
          <w:szCs w:val="24"/>
          <w:lang w:val="kk-KZ" w:eastAsia="ru-RU"/>
        </w:rPr>
        <w:t>оспект</w:t>
      </w:r>
      <w:r w:rsidR="000225E4" w:rsidRPr="000225E4">
        <w:rPr>
          <w:rFonts w:ascii="Times New Roman" w:eastAsia="Times New Roman" w:hAnsi="Times New Roman"/>
          <w:noProof/>
          <w:sz w:val="24"/>
          <w:szCs w:val="24"/>
          <w:lang w:val="kk-KZ" w:eastAsia="ru-RU"/>
        </w:rPr>
        <w:t xml:space="preserve"> Достык, д.136, БЦ «Пионер-3», </w:t>
      </w:r>
      <w:r w:rsidR="000225E4">
        <w:rPr>
          <w:rFonts w:ascii="Times New Roman" w:eastAsia="Times New Roman" w:hAnsi="Times New Roman"/>
          <w:noProof/>
          <w:sz w:val="24"/>
          <w:szCs w:val="24"/>
          <w:lang w:val="kk-KZ" w:eastAsia="ru-RU"/>
        </w:rPr>
        <w:t xml:space="preserve">                    </w:t>
      </w:r>
      <w:r w:rsidR="000225E4" w:rsidRPr="000225E4">
        <w:rPr>
          <w:rFonts w:ascii="Times New Roman" w:eastAsia="Times New Roman" w:hAnsi="Times New Roman"/>
          <w:noProof/>
          <w:sz w:val="24"/>
          <w:szCs w:val="24"/>
          <w:lang w:val="kk-KZ" w:eastAsia="ru-RU"/>
        </w:rPr>
        <w:t xml:space="preserve">8 этаж </w:t>
      </w:r>
      <w:r w:rsidRPr="0041516C">
        <w:rPr>
          <w:rFonts w:ascii="Times New Roman" w:eastAsia="Times New Roman" w:hAnsi="Times New Roman"/>
          <w:noProof/>
          <w:sz w:val="24"/>
          <w:szCs w:val="24"/>
          <w:lang w:val="kk-KZ" w:eastAsia="ru-RU"/>
        </w:rPr>
        <w:t xml:space="preserve">(далее – Место поставки). </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4.3. Поставщик обязуется поставить Товар в упаковке, которая должна обеспечивать целостную доставку Товара до Места поставки и его сохранность от всякого рода повреждений при транспортировке и хранении.</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4.4. Товар должен быть новым, ранее не использованным в эксплуатации.</w:t>
      </w:r>
    </w:p>
    <w:p w:rsidR="0041516C" w:rsidRPr="0041516C" w:rsidRDefault="0041516C" w:rsidP="0041516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4.5</w:t>
      </w:r>
      <w:r w:rsidRPr="0041516C">
        <w:rPr>
          <w:rFonts w:ascii="Times New Roman" w:eastAsia="Times New Roman" w:hAnsi="Times New Roman"/>
          <w:sz w:val="24"/>
          <w:szCs w:val="24"/>
        </w:rPr>
        <w:t>. Датой поставки Товара считается дата, указанная в накладной.</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4.6. Заказчик осуществляет проверку Товара, на соответствие условиям Договора, а также проводит тестирование (приемо-сдаточные испытания) на его работоспособность. В случае отсутствия у Заказчика замечаний и разногласий с Поставщиком по качеству и работоспособности Товара, уполно</w:t>
      </w:r>
      <w:r w:rsidR="000F497F">
        <w:rPr>
          <w:rFonts w:ascii="Times New Roman" w:eastAsia="Times New Roman" w:hAnsi="Times New Roman"/>
          <w:sz w:val="24"/>
          <w:szCs w:val="24"/>
        </w:rPr>
        <w:t>моченные лица Сторон в течение 10 (десяти</w:t>
      </w:r>
      <w:r w:rsidRPr="0041516C">
        <w:rPr>
          <w:rFonts w:ascii="Times New Roman" w:eastAsia="Times New Roman" w:hAnsi="Times New Roman"/>
          <w:sz w:val="24"/>
          <w:szCs w:val="24"/>
        </w:rPr>
        <w:t>) календарных дней с даты получения Заказчиком Товара подписывают Акт.</w:t>
      </w:r>
    </w:p>
    <w:p w:rsidR="0041516C" w:rsidRPr="0041516C" w:rsidRDefault="0041516C" w:rsidP="000F497F">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 xml:space="preserve">4.7. В случае обнаружения дефектов в поставленном Товаре Заказчик направляет Поставщику письменное уведомление о выявленных дефектах, а Поставщик в течение </w:t>
      </w:r>
      <w:r w:rsidR="000225E4">
        <w:rPr>
          <w:rFonts w:ascii="Times New Roman" w:eastAsia="Times New Roman" w:hAnsi="Times New Roman"/>
          <w:sz w:val="24"/>
          <w:szCs w:val="24"/>
        </w:rPr>
        <w:t xml:space="preserve">                </w:t>
      </w:r>
      <w:r w:rsidRPr="0041516C">
        <w:rPr>
          <w:rFonts w:ascii="Times New Roman" w:eastAsia="Times New Roman" w:hAnsi="Times New Roman"/>
          <w:sz w:val="24"/>
          <w:szCs w:val="24"/>
          <w:lang w:eastAsia="ar-SA"/>
        </w:rPr>
        <w:t xml:space="preserve">30 (тридцати) </w:t>
      </w:r>
      <w:r w:rsidRPr="0041516C">
        <w:rPr>
          <w:rFonts w:ascii="Times New Roman" w:eastAsia="Times New Roman" w:hAnsi="Times New Roman"/>
          <w:sz w:val="24"/>
          <w:szCs w:val="24"/>
        </w:rPr>
        <w:t>календарных дней с даты получения от Заказчика письменного уведомления обязан осуществить замену дефектного Товара на новый, аналогичный по цене и надлежащего качества (либо с улучшенными качественными характеристиками) Товар, после чего уполномоченные лица Сторон подписывают Акт.</w:t>
      </w:r>
    </w:p>
    <w:p w:rsidR="0041516C" w:rsidRPr="0041516C" w:rsidRDefault="0041516C" w:rsidP="000F497F">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 xml:space="preserve">4.8.Товар считается принятым с даты подписания уполномоченными лицами Сторон Акта. </w:t>
      </w:r>
    </w:p>
    <w:p w:rsidR="0041516C" w:rsidRPr="0041516C" w:rsidRDefault="0041516C" w:rsidP="000F497F">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4.9. Право собственности на Товар переходит от Поставщика к Заказчику с даты подписания уполномоченными лицами Сторон Акта.</w:t>
      </w:r>
    </w:p>
    <w:p w:rsidR="0041516C" w:rsidRPr="0041516C" w:rsidRDefault="0041516C" w:rsidP="0041516C">
      <w:pPr>
        <w:spacing w:after="0" w:line="240" w:lineRule="auto"/>
        <w:ind w:firstLine="720"/>
        <w:jc w:val="both"/>
        <w:rPr>
          <w:rFonts w:ascii="Times New Roman" w:eastAsia="Times New Roman" w:hAnsi="Times New Roman"/>
          <w:sz w:val="24"/>
          <w:szCs w:val="24"/>
        </w:rPr>
      </w:pPr>
    </w:p>
    <w:p w:rsidR="0041516C" w:rsidRPr="0041516C" w:rsidRDefault="0041516C" w:rsidP="0041516C">
      <w:pPr>
        <w:spacing w:after="0" w:line="240" w:lineRule="auto"/>
        <w:jc w:val="center"/>
        <w:rPr>
          <w:rFonts w:ascii="Times New Roman" w:eastAsia="Times New Roman" w:hAnsi="Times New Roman"/>
          <w:b/>
          <w:sz w:val="24"/>
          <w:szCs w:val="24"/>
        </w:rPr>
      </w:pPr>
      <w:r w:rsidRPr="0041516C">
        <w:rPr>
          <w:rFonts w:ascii="Times New Roman" w:eastAsia="Times New Roman" w:hAnsi="Times New Roman"/>
          <w:b/>
          <w:sz w:val="24"/>
          <w:szCs w:val="24"/>
        </w:rPr>
        <w:t>5. ГАРАНТИИ</w:t>
      </w:r>
    </w:p>
    <w:p w:rsidR="0041516C" w:rsidRPr="0041516C" w:rsidRDefault="0041516C" w:rsidP="0041516C">
      <w:pPr>
        <w:spacing w:after="0" w:line="240" w:lineRule="auto"/>
        <w:ind w:firstLine="709"/>
        <w:jc w:val="center"/>
        <w:rPr>
          <w:rFonts w:ascii="Times New Roman" w:eastAsia="Times New Roman" w:hAnsi="Times New Roman"/>
          <w:noProof/>
          <w:sz w:val="24"/>
          <w:szCs w:val="24"/>
          <w:lang w:eastAsia="ru-RU"/>
        </w:rPr>
      </w:pPr>
    </w:p>
    <w:p w:rsidR="0041516C" w:rsidRPr="0041516C" w:rsidRDefault="0041516C" w:rsidP="0041516C">
      <w:pPr>
        <w:autoSpaceDE w:val="0"/>
        <w:autoSpaceDN w:val="0"/>
        <w:adjustRightInd w:val="0"/>
        <w:spacing w:after="0" w:line="240" w:lineRule="auto"/>
        <w:ind w:firstLine="426"/>
        <w:jc w:val="both"/>
        <w:rPr>
          <w:rFonts w:ascii="Times New Roman" w:eastAsia="Times New Roman" w:hAnsi="Times New Roman"/>
          <w:noProof/>
          <w:sz w:val="24"/>
          <w:szCs w:val="24"/>
          <w:lang w:eastAsia="ru-RU"/>
        </w:rPr>
      </w:pPr>
      <w:r w:rsidRPr="0041516C">
        <w:rPr>
          <w:rFonts w:ascii="Times New Roman" w:eastAsia="Times New Roman" w:hAnsi="Times New Roman"/>
          <w:noProof/>
          <w:sz w:val="24"/>
          <w:szCs w:val="24"/>
          <w:lang w:eastAsia="ru-RU"/>
        </w:rPr>
        <w:t>5.1. Поставщик гарантирует, что поставленный Товар будет соответствовать требованиям, указанным в Приложении 1 к Договору.</w:t>
      </w:r>
    </w:p>
    <w:p w:rsidR="0041516C" w:rsidRPr="0041516C" w:rsidRDefault="0041516C" w:rsidP="0041516C">
      <w:pPr>
        <w:spacing w:after="0" w:line="240" w:lineRule="auto"/>
        <w:ind w:firstLine="426"/>
        <w:jc w:val="both"/>
        <w:rPr>
          <w:rFonts w:ascii="Times New Roman" w:eastAsia="Times New Roman" w:hAnsi="Times New Roman"/>
          <w:noProof/>
          <w:sz w:val="24"/>
          <w:szCs w:val="24"/>
          <w:lang w:eastAsia="ru-RU"/>
        </w:rPr>
      </w:pPr>
      <w:r w:rsidRPr="0041516C">
        <w:rPr>
          <w:rFonts w:ascii="Times New Roman" w:eastAsia="Times New Roman" w:hAnsi="Times New Roman"/>
          <w:noProof/>
          <w:sz w:val="24"/>
          <w:szCs w:val="24"/>
          <w:lang w:eastAsia="ru-RU"/>
        </w:rPr>
        <w:lastRenderedPageBreak/>
        <w:t xml:space="preserve">5.2. Поставщик обязуется гарантировать качество Товара в течение </w:t>
      </w:r>
      <w:r w:rsidR="000225E4">
        <w:rPr>
          <w:rFonts w:ascii="Times New Roman" w:eastAsia="Times New Roman" w:hAnsi="Times New Roman"/>
          <w:sz w:val="24"/>
          <w:szCs w:val="24"/>
          <w:lang w:eastAsia="ar-SA"/>
        </w:rPr>
        <w:t>12 (двенадцати</w:t>
      </w:r>
      <w:r w:rsidRPr="0041516C">
        <w:rPr>
          <w:rFonts w:ascii="Times New Roman" w:eastAsia="Times New Roman" w:hAnsi="Times New Roman"/>
          <w:sz w:val="24"/>
          <w:szCs w:val="24"/>
          <w:lang w:eastAsia="ar-SA"/>
        </w:rPr>
        <w:t xml:space="preserve">) </w:t>
      </w:r>
      <w:r w:rsidRPr="0041516C">
        <w:rPr>
          <w:rFonts w:ascii="Times New Roman" w:eastAsia="Times New Roman" w:hAnsi="Times New Roman"/>
          <w:noProof/>
          <w:sz w:val="24"/>
          <w:szCs w:val="24"/>
          <w:lang w:eastAsia="ru-RU"/>
        </w:rPr>
        <w:t xml:space="preserve">месяцев с даты подписания уполномоченными лицами Сторон Акта, путем предоставления письменного уведомления о своей ответственности за неисполнение обязательств Поставщика (Приложение 2 к Договору); </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noProof/>
          <w:sz w:val="24"/>
          <w:szCs w:val="24"/>
          <w:lang w:eastAsia="ru-RU"/>
        </w:rPr>
        <w:t xml:space="preserve">5.3. В случае выявления в течение гарантийного срока дефектов в поставленном Товаре, Заказчик направляет Поставщику письменное уведомление, а Поставщик за свой счет в течение </w:t>
      </w:r>
      <w:r w:rsidRPr="0041516C">
        <w:rPr>
          <w:rFonts w:ascii="Times New Roman" w:eastAsia="Times New Roman" w:hAnsi="Times New Roman"/>
          <w:sz w:val="24"/>
          <w:szCs w:val="24"/>
          <w:lang w:eastAsia="ar-SA"/>
        </w:rPr>
        <w:t xml:space="preserve">30 (тридцати) </w:t>
      </w:r>
      <w:r w:rsidRPr="0041516C">
        <w:rPr>
          <w:rFonts w:ascii="Times New Roman" w:eastAsia="Times New Roman" w:hAnsi="Times New Roman"/>
          <w:noProof/>
          <w:sz w:val="24"/>
          <w:szCs w:val="24"/>
          <w:lang w:eastAsia="ru-RU"/>
        </w:rPr>
        <w:t xml:space="preserve"> календарных дней с даты получения от Заказчика уведомления обязуется за свой счет устранить дефекты в Товаре либо</w:t>
      </w:r>
      <w:r w:rsidRPr="0041516C">
        <w:rPr>
          <w:rFonts w:ascii="Times New Roman" w:eastAsia="Times New Roman" w:hAnsi="Times New Roman"/>
          <w:sz w:val="24"/>
          <w:szCs w:val="24"/>
        </w:rPr>
        <w:t xml:space="preserve"> </w:t>
      </w:r>
      <w:r w:rsidRPr="0041516C">
        <w:rPr>
          <w:rFonts w:ascii="Times New Roman" w:eastAsia="Times New Roman" w:hAnsi="Times New Roman"/>
          <w:noProof/>
          <w:sz w:val="24"/>
          <w:szCs w:val="24"/>
          <w:lang w:eastAsia="ru-RU"/>
        </w:rPr>
        <w:t>осуществить замену дефектного Товара на новый, аналогичный по цене и надлежащего качества (либо с улучшенными качественными характеристиками) Товар.</w:t>
      </w:r>
      <w:r w:rsidRPr="0041516C">
        <w:rPr>
          <w:rFonts w:ascii="Times New Roman" w:eastAsia="Times New Roman" w:hAnsi="Times New Roman"/>
          <w:sz w:val="24"/>
          <w:szCs w:val="24"/>
        </w:rPr>
        <w:t xml:space="preserve"> </w:t>
      </w:r>
    </w:p>
    <w:p w:rsidR="0041516C" w:rsidRPr="0041516C" w:rsidRDefault="0041516C" w:rsidP="0041516C">
      <w:pPr>
        <w:spacing w:after="0" w:line="240" w:lineRule="auto"/>
        <w:ind w:firstLine="426"/>
        <w:jc w:val="both"/>
        <w:rPr>
          <w:rFonts w:ascii="Times New Roman" w:eastAsia="Times New Roman" w:hAnsi="Times New Roman"/>
          <w:noProof/>
          <w:sz w:val="24"/>
          <w:szCs w:val="24"/>
          <w:lang w:eastAsia="ru-RU"/>
        </w:rPr>
      </w:pPr>
      <w:r w:rsidRPr="0041516C">
        <w:rPr>
          <w:rFonts w:ascii="Times New Roman" w:eastAsia="Times New Roman" w:hAnsi="Times New Roman"/>
          <w:noProof/>
          <w:sz w:val="24"/>
          <w:szCs w:val="24"/>
          <w:lang w:eastAsia="ru-RU"/>
        </w:rPr>
        <w:t xml:space="preserve">5.4. В случае замены дефектного Товара на новый, аналогичный по цене и качеству </w:t>
      </w:r>
      <w:r w:rsidRPr="0041516C">
        <w:rPr>
          <w:rFonts w:ascii="Times New Roman" w:eastAsia="Times New Roman" w:hAnsi="Times New Roman"/>
          <w:noProof/>
          <w:sz w:val="24"/>
          <w:szCs w:val="24"/>
          <w:lang w:val="kk-KZ" w:eastAsia="ru-RU"/>
        </w:rPr>
        <w:t xml:space="preserve">(либо с улучшенными качественными характеристиками) </w:t>
      </w:r>
      <w:r w:rsidRPr="0041516C">
        <w:rPr>
          <w:rFonts w:ascii="Times New Roman" w:eastAsia="Times New Roman" w:hAnsi="Times New Roman"/>
          <w:noProof/>
          <w:sz w:val="24"/>
          <w:szCs w:val="24"/>
          <w:lang w:eastAsia="ru-RU"/>
        </w:rPr>
        <w:t>Товар гарантийный срок на замененный Товар продлевается на период времени, в течение которого производилась такая замена.</w:t>
      </w:r>
    </w:p>
    <w:p w:rsidR="0041516C" w:rsidRPr="0041516C" w:rsidRDefault="0041516C" w:rsidP="0041516C">
      <w:pPr>
        <w:spacing w:after="0" w:line="240" w:lineRule="auto"/>
        <w:ind w:firstLine="426"/>
        <w:jc w:val="both"/>
        <w:rPr>
          <w:rFonts w:ascii="Times New Roman" w:eastAsia="Times New Roman" w:hAnsi="Times New Roman"/>
          <w:sz w:val="24"/>
          <w:szCs w:val="24"/>
          <w:lang w:val="kk-KZ"/>
        </w:rPr>
      </w:pPr>
      <w:r w:rsidRPr="0041516C">
        <w:rPr>
          <w:rFonts w:ascii="Times New Roman" w:eastAsia="Times New Roman" w:hAnsi="Times New Roman"/>
          <w:noProof/>
          <w:sz w:val="24"/>
          <w:szCs w:val="24"/>
          <w:lang w:eastAsia="ru-RU"/>
        </w:rPr>
        <w:t>5</w:t>
      </w:r>
      <w:r w:rsidRPr="0041516C">
        <w:rPr>
          <w:rFonts w:ascii="Times New Roman" w:eastAsia="Times New Roman" w:hAnsi="Times New Roman"/>
          <w:noProof/>
          <w:sz w:val="24"/>
          <w:szCs w:val="24"/>
          <w:lang w:val="kk-KZ" w:eastAsia="ru-RU"/>
        </w:rPr>
        <w:t>.5. В случае невозможности/отказа Поставщиком от замены дефектного Товара на новый, аналогичный по цене и надлежащего качества (либо с улучшенными качественными характеристиками) Товар в установленный Договором срок Заказчик вправе расторгнуть Договор. При этом Поставщик несет ответственность согласно разделу 6 Договора.</w:t>
      </w:r>
    </w:p>
    <w:p w:rsidR="0041516C" w:rsidRPr="0041516C" w:rsidRDefault="0041516C" w:rsidP="0041516C">
      <w:pPr>
        <w:spacing w:after="0" w:line="240" w:lineRule="auto"/>
        <w:jc w:val="center"/>
        <w:rPr>
          <w:rFonts w:ascii="Times New Roman" w:eastAsia="Times New Roman" w:hAnsi="Times New Roman"/>
          <w:b/>
          <w:sz w:val="24"/>
          <w:szCs w:val="24"/>
        </w:rPr>
      </w:pPr>
    </w:p>
    <w:p w:rsidR="0041516C" w:rsidRPr="0041516C" w:rsidRDefault="0041516C" w:rsidP="0041516C">
      <w:pPr>
        <w:spacing w:after="0" w:line="240" w:lineRule="auto"/>
        <w:jc w:val="center"/>
        <w:rPr>
          <w:rFonts w:ascii="Times New Roman" w:eastAsia="Times New Roman" w:hAnsi="Times New Roman"/>
          <w:b/>
          <w:sz w:val="24"/>
          <w:szCs w:val="24"/>
        </w:rPr>
      </w:pPr>
      <w:r w:rsidRPr="0041516C">
        <w:rPr>
          <w:rFonts w:ascii="Times New Roman" w:eastAsia="Times New Roman" w:hAnsi="Times New Roman"/>
          <w:b/>
          <w:sz w:val="24"/>
          <w:szCs w:val="24"/>
        </w:rPr>
        <w:t>6. ОТВЕТСТВЕННОСТЬ СТОРОН</w:t>
      </w:r>
    </w:p>
    <w:p w:rsidR="0041516C" w:rsidRPr="0041516C" w:rsidRDefault="0041516C" w:rsidP="0041516C">
      <w:pPr>
        <w:spacing w:after="0" w:line="240" w:lineRule="auto"/>
        <w:ind w:firstLine="709"/>
        <w:jc w:val="center"/>
        <w:rPr>
          <w:rFonts w:ascii="Times New Roman" w:eastAsia="Times New Roman" w:hAnsi="Times New Roman"/>
          <w:b/>
          <w:sz w:val="24"/>
          <w:szCs w:val="24"/>
        </w:rPr>
      </w:pP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6.1. В случае неисполнения либо ненадлежащего исполнения Сторонами своих обязательств по Договору Стороны несут ответственность в соответствии с законодательством Республики Казахстан и договором.</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6.2. За исключением форс-мажорных условий, Заказчик без ущерба другим своим правам в рамках Договора взыскивает с Поставщика, а Поставщик оплачивает Заказчику неустойку:</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1) в случае нарушения срока, поставки Товара - пеню в размере 0,1% (ноль целых одна десятая процента) от Общей суммы Договора за каждый календарный день задержки, включая день поставки Товара, но не более 5% (пять процентов) от Общей суммы Договора;</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2) в случае нарушения срока устранения дефектов в поставленном Товаре либо замены дефектного Товара на новый, аналогичный по цене и надлежащего качества (либо с улучшенными качественными характеристиками) Товар, в том числе в гарантийный период - пеню в размере 0,1% (ноль целых одна десятая процента) от Общей суммы Договора за каждый календарный день задержки, включая день устранения дефектов/замены Товара, но не более 5% (пять процентов) от Общей суммы Договора.</w:t>
      </w:r>
    </w:p>
    <w:p w:rsidR="0041516C" w:rsidRPr="0041516C" w:rsidRDefault="0041516C" w:rsidP="0041516C">
      <w:pPr>
        <w:widowControl w:val="0"/>
        <w:suppressAutoHyphens/>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6.3. В случае невозможности/отказа Поставщика от замены дефектного Товара на новый, аналогичный по цене и надлежащего качества (либо с улучшенными качественными характеристиками) Товар, в том числе в гарантийный период, Поставщик возвращает Заказчику стоимость дефектного Товара, а также оплачивает Заказчику штраф в размере 20% (двадцать процентов) от Общей суммы Договора.</w:t>
      </w:r>
    </w:p>
    <w:p w:rsidR="0041516C" w:rsidRPr="0041516C" w:rsidRDefault="0041516C" w:rsidP="0041516C">
      <w:pPr>
        <w:spacing w:after="0" w:line="240" w:lineRule="auto"/>
        <w:ind w:firstLine="426"/>
        <w:jc w:val="both"/>
        <w:rPr>
          <w:rFonts w:ascii="Times New Roman" w:eastAsia="Times New Roman" w:hAnsi="Times New Roman"/>
          <w:sz w:val="24"/>
          <w:szCs w:val="24"/>
          <w:lang w:eastAsia="ar-SA"/>
        </w:rPr>
      </w:pPr>
      <w:r w:rsidRPr="0041516C">
        <w:rPr>
          <w:rFonts w:ascii="Times New Roman" w:eastAsia="Times New Roman" w:hAnsi="Times New Roman"/>
          <w:sz w:val="24"/>
          <w:szCs w:val="24"/>
          <w:lang w:eastAsia="ar-SA"/>
        </w:rPr>
        <w:t xml:space="preserve">6.4. В случае расторжения Договора вследствие неисполнения либо ненадлежащего исполнения Поставщиком своих обязательств по Договору Поставщик выплачивает Заказчику неустойку (штраф) в размере 20% (двадцать процентов) от Общей суммы Договора. </w:t>
      </w:r>
    </w:p>
    <w:p w:rsidR="0041516C" w:rsidRPr="0041516C" w:rsidRDefault="0041516C" w:rsidP="0041516C">
      <w:pPr>
        <w:widowControl w:val="0"/>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lang w:eastAsia="ar-SA"/>
        </w:rPr>
        <w:t xml:space="preserve">6.5. В случае нарушения срока оплаты по Договору Заказчик оплачивает Поставщику - пеню в размере 0,1 % (ноль целых одна десятая процентов) от суммы, подлежащей оплате, за каждый рабочий день задержки, включая день </w:t>
      </w:r>
      <w:r w:rsidRPr="0041516C">
        <w:rPr>
          <w:rFonts w:ascii="Times New Roman" w:eastAsia="Times New Roman" w:hAnsi="Times New Roman"/>
          <w:sz w:val="24"/>
          <w:szCs w:val="24"/>
        </w:rPr>
        <w:t>оплаты, но не более 5% (пять процентов) от суммы, подлежащей оплате.</w:t>
      </w:r>
    </w:p>
    <w:p w:rsidR="0041516C" w:rsidRPr="0041516C" w:rsidRDefault="0041516C" w:rsidP="0041516C">
      <w:pPr>
        <w:widowControl w:val="0"/>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 xml:space="preserve">6.6. В случае нарушения Сторонами раздела 7 Договора раскрывшая конфиденциальную информацию Сторона выплачивает другой Стороне штраф в размере </w:t>
      </w:r>
      <w:r w:rsidRPr="0041516C">
        <w:rPr>
          <w:rFonts w:ascii="Times New Roman" w:eastAsia="Times New Roman" w:hAnsi="Times New Roman"/>
          <w:sz w:val="24"/>
          <w:szCs w:val="24"/>
        </w:rPr>
        <w:lastRenderedPageBreak/>
        <w:t>10 % (десять процентов) от Общей суммы Договора. При этом Заказчик вправе требовать от Поставщика возмещение ущерба, причиненного вследствие разглашения конфиденциальной информации.</w:t>
      </w:r>
    </w:p>
    <w:p w:rsidR="0041516C" w:rsidRPr="0041516C" w:rsidRDefault="0041516C" w:rsidP="0041516C">
      <w:pPr>
        <w:widowControl w:val="0"/>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6.7. В случае нарушения Поставщиком своих обязательств по Договору, Заказчик вправе самостоятельно, без согласия Поставщика, удержать сумму неустойки (штрафа, пени) при осуществлении оплаты.</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6.8. Оплата суммы неустойки (штрафа, пени) не освобождает Стороны от исполнения своих обязательств по Договору.</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6.9. Срок уплаты Поставщиком Заказчику неус</w:t>
      </w:r>
      <w:r w:rsidR="000225E4">
        <w:rPr>
          <w:rFonts w:ascii="Times New Roman" w:eastAsia="Times New Roman" w:hAnsi="Times New Roman"/>
          <w:sz w:val="24"/>
          <w:szCs w:val="24"/>
        </w:rPr>
        <w:t>тойки (штраф, пеня) составляет                       10 (десять</w:t>
      </w:r>
      <w:r w:rsidRPr="0041516C">
        <w:rPr>
          <w:rFonts w:ascii="Times New Roman" w:eastAsia="Times New Roman" w:hAnsi="Times New Roman"/>
          <w:sz w:val="24"/>
          <w:szCs w:val="24"/>
        </w:rPr>
        <w:t>) рабочих дней с даты получения соответствующего уведомления от Заказчика.</w:t>
      </w:r>
    </w:p>
    <w:p w:rsidR="0041516C" w:rsidRPr="0041516C" w:rsidRDefault="0041516C" w:rsidP="0041516C">
      <w:pPr>
        <w:spacing w:after="0" w:line="240" w:lineRule="auto"/>
        <w:ind w:firstLine="708"/>
        <w:jc w:val="both"/>
        <w:rPr>
          <w:rFonts w:ascii="Times New Roman" w:eastAsia="Times New Roman" w:hAnsi="Times New Roman"/>
          <w:sz w:val="24"/>
          <w:szCs w:val="24"/>
        </w:rPr>
      </w:pPr>
    </w:p>
    <w:p w:rsidR="0041516C" w:rsidRPr="0041516C" w:rsidRDefault="0041516C" w:rsidP="0041516C">
      <w:pPr>
        <w:spacing w:after="0" w:line="240" w:lineRule="auto"/>
        <w:jc w:val="center"/>
        <w:rPr>
          <w:rFonts w:ascii="Times New Roman" w:eastAsia="Times New Roman" w:hAnsi="Times New Roman"/>
          <w:b/>
          <w:caps/>
          <w:sz w:val="24"/>
          <w:szCs w:val="24"/>
        </w:rPr>
      </w:pPr>
      <w:r w:rsidRPr="0041516C">
        <w:rPr>
          <w:rFonts w:ascii="Times New Roman" w:eastAsia="Times New Roman" w:hAnsi="Times New Roman"/>
          <w:b/>
          <w:caps/>
          <w:sz w:val="24"/>
          <w:szCs w:val="24"/>
        </w:rPr>
        <w:t>7. КОНФИДЕНЦИАЛЬНОСТЬ</w:t>
      </w:r>
    </w:p>
    <w:p w:rsidR="0041516C" w:rsidRPr="0041516C" w:rsidRDefault="0041516C" w:rsidP="0041516C">
      <w:pPr>
        <w:spacing w:after="0" w:line="240" w:lineRule="auto"/>
        <w:jc w:val="center"/>
        <w:rPr>
          <w:rFonts w:ascii="Times New Roman" w:eastAsia="Times New Roman" w:hAnsi="Times New Roman"/>
          <w:b/>
          <w:caps/>
          <w:sz w:val="24"/>
          <w:szCs w:val="24"/>
        </w:rPr>
      </w:pP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7.1. Стороны признают, что условия Договора в целом и вся информация, обозначенная предоставляющей Стороной как конфиденциальная (в том числе информация, представленная Заказчиком или от его имени другими лицами),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1) предоставления персоналу, который привлечен Поставщиком для выполнения Договора. Указанная информация должна представляться этому персоналу конфиденциально и в той мере, насколько это необходимо для исполнения договорных обязательств;</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2) если такое разглашение предписывается законодательством либо осуществляется на основании официальных запросов уполномоченных на то государственных органов.</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7.2.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7.3. В случае разглашения конфиденциальной информации, Стороны несут ответственность в соответствии с разделом 6 Договора.</w:t>
      </w:r>
    </w:p>
    <w:p w:rsidR="0041516C" w:rsidRPr="0041516C" w:rsidRDefault="0041516C" w:rsidP="0041516C">
      <w:pPr>
        <w:spacing w:after="0" w:line="240" w:lineRule="auto"/>
        <w:ind w:firstLine="720"/>
        <w:jc w:val="both"/>
        <w:rPr>
          <w:rFonts w:ascii="Times New Roman" w:eastAsia="Times New Roman" w:hAnsi="Times New Roman"/>
          <w:sz w:val="24"/>
          <w:szCs w:val="24"/>
        </w:rPr>
      </w:pPr>
    </w:p>
    <w:p w:rsidR="007F3FBB" w:rsidRDefault="0041516C" w:rsidP="0041516C">
      <w:pPr>
        <w:spacing w:after="0" w:line="240" w:lineRule="auto"/>
        <w:jc w:val="center"/>
        <w:rPr>
          <w:rFonts w:ascii="Times New Roman" w:eastAsia="Times New Roman" w:hAnsi="Times New Roman"/>
          <w:b/>
          <w:caps/>
          <w:sz w:val="24"/>
          <w:szCs w:val="24"/>
        </w:rPr>
      </w:pPr>
      <w:r w:rsidRPr="0041516C">
        <w:rPr>
          <w:rFonts w:ascii="Times New Roman" w:eastAsia="Times New Roman" w:hAnsi="Times New Roman"/>
          <w:b/>
          <w:caps/>
          <w:sz w:val="24"/>
          <w:szCs w:val="24"/>
        </w:rPr>
        <w:t xml:space="preserve">8. НЕПРЕОДОЛИМАЯ СИЛА </w:t>
      </w:r>
    </w:p>
    <w:p w:rsidR="0041516C" w:rsidRPr="0041516C" w:rsidRDefault="0041516C" w:rsidP="0041516C">
      <w:pPr>
        <w:spacing w:after="0" w:line="240" w:lineRule="auto"/>
        <w:jc w:val="center"/>
        <w:rPr>
          <w:rFonts w:ascii="Times New Roman" w:eastAsia="Times New Roman" w:hAnsi="Times New Roman"/>
          <w:b/>
          <w:caps/>
          <w:sz w:val="24"/>
          <w:szCs w:val="24"/>
        </w:rPr>
      </w:pPr>
      <w:r w:rsidRPr="0041516C">
        <w:rPr>
          <w:rFonts w:ascii="Times New Roman" w:eastAsia="Times New Roman" w:hAnsi="Times New Roman"/>
          <w:b/>
          <w:caps/>
          <w:sz w:val="24"/>
          <w:szCs w:val="24"/>
        </w:rPr>
        <w:t>(форс-мАжор)</w:t>
      </w:r>
    </w:p>
    <w:p w:rsidR="0041516C" w:rsidRPr="0041516C" w:rsidRDefault="0041516C" w:rsidP="0041516C">
      <w:pPr>
        <w:spacing w:after="0" w:line="240" w:lineRule="auto"/>
        <w:ind w:firstLine="709"/>
        <w:jc w:val="center"/>
        <w:rPr>
          <w:rFonts w:ascii="Times New Roman" w:eastAsia="Times New Roman" w:hAnsi="Times New Roman"/>
          <w:caps/>
          <w:sz w:val="24"/>
          <w:szCs w:val="24"/>
          <w:lang w:val="kk-KZ"/>
        </w:rPr>
      </w:pP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8.1. Стороны освобождаются от ответственности за неисполнение, либо ненадлежащее исполнение своих обязательств по Договору, если оно явилось следствием наступления следующих обстоятельств непреодолимой силы: наводнений, землетрясений и иных стихийных бедствий, экологических катастроф, военных действий, террористических актов, гражданской войны, народных волнений, массовых беспорядков или забастовок, принятия нормативных правовых и правовых актов Республики Казахстан, которые Стороны не могли предвидеть и которые непосредственно повлияли на исполнение Сторонами своих обязательств по Договору. Срок исполнения обязательств Стороной, подвергшейся влиянию обстоятельств непреодолимой силы, передвигается на период действия таких обстоятельств.</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8.2. Сторона, для которой станет невозможным исполнение своих обязательств по Договору, незамедлительно письменно уведомляет другую Сторону о начале и прекращении обстоятельств, указанных в пункте 8.1 Договора, с указанием их причин, а также представляет подтверждающий документ соответствующего уполномоченного органа. Факты, являющиеся общеизвестными, не требуют доказательств. При этом Стороны имеют право отказаться от дальнейшего исполнения обязательств по Договору, после чего ни одна из Сторон не будет иметь право требовать от другой Стороны возмещения каких-либо убытков.</w:t>
      </w:r>
    </w:p>
    <w:p w:rsidR="0041516C" w:rsidRPr="0041516C" w:rsidRDefault="0041516C" w:rsidP="0041516C">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 xml:space="preserve">8.3. Если от Заказчика не поступает иных письменных инструкций, Поставщик продолжает исполнять свои обязательства по Договору, насколько это целесообразно, и </w:t>
      </w:r>
      <w:r w:rsidRPr="0041516C">
        <w:rPr>
          <w:rFonts w:ascii="Times New Roman" w:eastAsia="Times New Roman" w:hAnsi="Times New Roman"/>
          <w:sz w:val="24"/>
          <w:szCs w:val="24"/>
        </w:rPr>
        <w:lastRenderedPageBreak/>
        <w:t>ведет поиск альтернативных способов выполнения Договора, не зависящих от указанных обстоятельств.</w:t>
      </w:r>
    </w:p>
    <w:p w:rsidR="0041516C" w:rsidRDefault="0041516C" w:rsidP="0041516C">
      <w:pPr>
        <w:spacing w:after="0" w:line="240" w:lineRule="auto"/>
        <w:jc w:val="both"/>
        <w:rPr>
          <w:rFonts w:ascii="Times New Roman" w:eastAsia="Times New Roman" w:hAnsi="Times New Roman"/>
          <w:sz w:val="24"/>
          <w:szCs w:val="24"/>
        </w:rPr>
      </w:pPr>
    </w:p>
    <w:p w:rsidR="008810E6" w:rsidRDefault="008810E6" w:rsidP="0041516C">
      <w:pPr>
        <w:spacing w:after="0" w:line="240" w:lineRule="auto"/>
        <w:jc w:val="both"/>
        <w:rPr>
          <w:rFonts w:ascii="Times New Roman" w:eastAsia="Times New Roman" w:hAnsi="Times New Roman"/>
          <w:sz w:val="24"/>
          <w:szCs w:val="24"/>
        </w:rPr>
      </w:pPr>
    </w:p>
    <w:p w:rsidR="0041516C" w:rsidRPr="0041516C" w:rsidRDefault="0041516C" w:rsidP="0041516C">
      <w:pPr>
        <w:spacing w:after="0" w:line="240" w:lineRule="auto"/>
        <w:jc w:val="center"/>
        <w:rPr>
          <w:rFonts w:ascii="Times New Roman" w:eastAsia="Times New Roman" w:hAnsi="Times New Roman"/>
          <w:b/>
          <w:sz w:val="24"/>
          <w:szCs w:val="24"/>
        </w:rPr>
      </w:pPr>
      <w:r w:rsidRPr="0041516C">
        <w:rPr>
          <w:rFonts w:ascii="Times New Roman" w:eastAsia="Times New Roman" w:hAnsi="Times New Roman"/>
          <w:b/>
          <w:sz w:val="24"/>
          <w:szCs w:val="24"/>
        </w:rPr>
        <w:t>9. УСЛОВИЯ РАЗРЕШЕНИЯ СПОРОВ</w:t>
      </w:r>
    </w:p>
    <w:p w:rsidR="0041516C" w:rsidRPr="0041516C" w:rsidRDefault="0041516C" w:rsidP="0041516C">
      <w:pPr>
        <w:spacing w:after="0" w:line="240" w:lineRule="auto"/>
        <w:ind w:firstLine="709"/>
        <w:jc w:val="center"/>
        <w:rPr>
          <w:rFonts w:ascii="Times New Roman" w:eastAsia="Times New Roman" w:hAnsi="Times New Roman"/>
          <w:b/>
          <w:sz w:val="24"/>
          <w:szCs w:val="24"/>
        </w:rPr>
      </w:pPr>
    </w:p>
    <w:p w:rsidR="0041516C" w:rsidRPr="0041516C" w:rsidRDefault="0041516C" w:rsidP="0041516C">
      <w:pPr>
        <w:snapToGrid w:val="0"/>
        <w:spacing w:after="0" w:line="240" w:lineRule="auto"/>
        <w:ind w:firstLine="426"/>
        <w:jc w:val="both"/>
        <w:rPr>
          <w:rFonts w:ascii="Times New Roman" w:eastAsia="Times New Roman" w:hAnsi="Times New Roman"/>
          <w:sz w:val="24"/>
          <w:szCs w:val="24"/>
          <w:lang w:eastAsia="ru-RU"/>
        </w:rPr>
      </w:pPr>
      <w:r w:rsidRPr="0041516C">
        <w:rPr>
          <w:rFonts w:ascii="Times New Roman" w:eastAsia="Times New Roman" w:hAnsi="Times New Roman"/>
          <w:sz w:val="24"/>
          <w:szCs w:val="24"/>
          <w:lang w:eastAsia="ru-RU"/>
        </w:rPr>
        <w:t>9.1. В случае возникновения разногласий в процессе исполнения обязательств по Договору Стороны обязаны предпринять все необходимые меры для их урегулирования во внесудебном порядке.</w:t>
      </w:r>
    </w:p>
    <w:p w:rsidR="0041516C" w:rsidRPr="0041516C" w:rsidRDefault="0041516C" w:rsidP="0041516C">
      <w:pPr>
        <w:snapToGrid w:val="0"/>
        <w:spacing w:after="0" w:line="240" w:lineRule="auto"/>
        <w:ind w:firstLine="426"/>
        <w:jc w:val="both"/>
        <w:rPr>
          <w:rFonts w:ascii="Times New Roman" w:eastAsia="Times New Roman" w:hAnsi="Times New Roman"/>
          <w:sz w:val="24"/>
          <w:szCs w:val="24"/>
          <w:lang w:eastAsia="ru-RU"/>
        </w:rPr>
      </w:pPr>
      <w:r w:rsidRPr="0041516C">
        <w:rPr>
          <w:rFonts w:ascii="Times New Roman" w:eastAsia="Times New Roman" w:hAnsi="Times New Roman"/>
          <w:sz w:val="24"/>
          <w:szCs w:val="24"/>
          <w:lang w:eastAsia="ru-RU"/>
        </w:rPr>
        <w:t>9.2. Если Стороны не пришли к соглашению, споры рассматриваются в судебном порядке в соответствии с законодательством Республики Казахстан.</w:t>
      </w:r>
    </w:p>
    <w:p w:rsidR="0041516C" w:rsidRPr="0041516C" w:rsidRDefault="0041516C" w:rsidP="0041516C">
      <w:pPr>
        <w:snapToGrid w:val="0"/>
        <w:spacing w:after="0" w:line="240" w:lineRule="auto"/>
        <w:ind w:firstLine="426"/>
        <w:jc w:val="both"/>
        <w:rPr>
          <w:rFonts w:ascii="Times New Roman" w:eastAsia="Times New Roman" w:hAnsi="Times New Roman"/>
          <w:sz w:val="24"/>
          <w:szCs w:val="24"/>
          <w:lang w:eastAsia="ru-RU"/>
        </w:rPr>
      </w:pPr>
      <w:r w:rsidRPr="0041516C">
        <w:rPr>
          <w:rFonts w:ascii="Times New Roman" w:eastAsia="Times New Roman" w:hAnsi="Times New Roman"/>
          <w:sz w:val="24"/>
          <w:szCs w:val="24"/>
          <w:lang w:eastAsia="ru-RU"/>
        </w:rPr>
        <w:t xml:space="preserve">9.3. Договор регулируется законодательством Республики Казахстан и в случае возникновения споров, они будут рассматриваться в судах Республики Казахстан по месту нахождения Заказчика. </w:t>
      </w:r>
    </w:p>
    <w:p w:rsidR="0041516C" w:rsidRPr="0041516C" w:rsidRDefault="0041516C" w:rsidP="0041516C">
      <w:pPr>
        <w:tabs>
          <w:tab w:val="left" w:pos="0"/>
        </w:tabs>
        <w:spacing w:after="0" w:line="240" w:lineRule="auto"/>
        <w:jc w:val="center"/>
        <w:rPr>
          <w:rFonts w:ascii="Times New Roman" w:eastAsia="Times New Roman" w:hAnsi="Times New Roman"/>
          <w:b/>
          <w:sz w:val="24"/>
          <w:szCs w:val="24"/>
        </w:rPr>
      </w:pPr>
    </w:p>
    <w:p w:rsidR="0041516C" w:rsidRPr="0041516C" w:rsidRDefault="0041516C" w:rsidP="0041516C">
      <w:pPr>
        <w:tabs>
          <w:tab w:val="left" w:pos="0"/>
        </w:tabs>
        <w:spacing w:after="0" w:line="240" w:lineRule="auto"/>
        <w:jc w:val="center"/>
        <w:rPr>
          <w:rFonts w:ascii="Times New Roman" w:eastAsia="Times New Roman" w:hAnsi="Times New Roman"/>
          <w:b/>
          <w:sz w:val="24"/>
          <w:szCs w:val="24"/>
        </w:rPr>
      </w:pPr>
      <w:r w:rsidRPr="0041516C">
        <w:rPr>
          <w:rFonts w:ascii="Times New Roman" w:eastAsia="Times New Roman" w:hAnsi="Times New Roman"/>
          <w:b/>
          <w:sz w:val="24"/>
          <w:szCs w:val="24"/>
        </w:rPr>
        <w:t xml:space="preserve">10. УСЛОВИЯ ВНЕСЕНИЯ ИЗМЕНЕНИЙ В ДОГОВОР И </w:t>
      </w:r>
    </w:p>
    <w:p w:rsidR="0041516C" w:rsidRPr="0041516C" w:rsidRDefault="0041516C" w:rsidP="0041516C">
      <w:pPr>
        <w:tabs>
          <w:tab w:val="left" w:pos="0"/>
        </w:tabs>
        <w:spacing w:after="0" w:line="240" w:lineRule="auto"/>
        <w:jc w:val="center"/>
        <w:rPr>
          <w:rFonts w:ascii="Times New Roman" w:eastAsia="Times New Roman" w:hAnsi="Times New Roman"/>
          <w:b/>
          <w:sz w:val="24"/>
          <w:szCs w:val="24"/>
        </w:rPr>
      </w:pPr>
      <w:r w:rsidRPr="0041516C">
        <w:rPr>
          <w:rFonts w:ascii="Times New Roman" w:eastAsia="Times New Roman" w:hAnsi="Times New Roman"/>
          <w:b/>
          <w:sz w:val="24"/>
          <w:szCs w:val="24"/>
        </w:rPr>
        <w:t>ЕГО РАСТОРЖЕНИЯ</w:t>
      </w:r>
    </w:p>
    <w:p w:rsidR="0041516C" w:rsidRPr="0041516C" w:rsidRDefault="0041516C" w:rsidP="0041516C">
      <w:pPr>
        <w:tabs>
          <w:tab w:val="left" w:pos="0"/>
        </w:tabs>
        <w:spacing w:after="0" w:line="240" w:lineRule="auto"/>
        <w:jc w:val="center"/>
        <w:rPr>
          <w:rFonts w:ascii="Times New Roman" w:eastAsia="Times New Roman" w:hAnsi="Times New Roman"/>
          <w:b/>
          <w:sz w:val="24"/>
          <w:szCs w:val="24"/>
        </w:rPr>
      </w:pPr>
    </w:p>
    <w:p w:rsidR="0041516C" w:rsidRPr="0041516C" w:rsidRDefault="0041516C" w:rsidP="0041516C">
      <w:pPr>
        <w:snapToGrid w:val="0"/>
        <w:spacing w:after="0" w:line="240" w:lineRule="auto"/>
        <w:ind w:firstLine="426"/>
        <w:jc w:val="both"/>
        <w:rPr>
          <w:rFonts w:ascii="Times New Roman" w:eastAsia="Times New Roman" w:hAnsi="Times New Roman"/>
          <w:sz w:val="24"/>
          <w:szCs w:val="24"/>
          <w:lang w:eastAsia="ru-RU"/>
        </w:rPr>
      </w:pPr>
      <w:r w:rsidRPr="0041516C">
        <w:rPr>
          <w:rFonts w:ascii="Times New Roman" w:eastAsia="Times New Roman" w:hAnsi="Times New Roman"/>
          <w:sz w:val="24"/>
          <w:szCs w:val="24"/>
          <w:lang w:eastAsia="ru-RU"/>
        </w:rPr>
        <w:t xml:space="preserve">10.1. В случае изменения места нахождения и/или реквизитов Сторона уведомляет в письменной форме другую Сторону в течение 3 (трех) рабочих дней со дня принятия соответствующего решения. </w:t>
      </w:r>
    </w:p>
    <w:p w:rsidR="0041516C" w:rsidRPr="0041516C" w:rsidRDefault="0041516C" w:rsidP="0041516C">
      <w:pPr>
        <w:snapToGrid w:val="0"/>
        <w:spacing w:after="0" w:line="240" w:lineRule="auto"/>
        <w:ind w:firstLine="426"/>
        <w:jc w:val="both"/>
        <w:rPr>
          <w:rFonts w:ascii="Times New Roman" w:eastAsia="Times New Roman" w:hAnsi="Times New Roman"/>
          <w:sz w:val="24"/>
          <w:szCs w:val="24"/>
          <w:lang w:eastAsia="ru-RU"/>
        </w:rPr>
      </w:pPr>
      <w:r w:rsidRPr="0041516C">
        <w:rPr>
          <w:rFonts w:ascii="Times New Roman" w:eastAsia="Times New Roman" w:hAnsi="Times New Roman"/>
          <w:sz w:val="24"/>
          <w:szCs w:val="24"/>
          <w:lang w:eastAsia="ru-RU"/>
        </w:rPr>
        <w:t>10.2. Все изменения к Договору оформляются дополнительным соглашением и подписываются Сторонами, за исключением изменений, указанных в пункте 10.1 Договора.</w:t>
      </w:r>
    </w:p>
    <w:p w:rsidR="0041516C" w:rsidRPr="0041516C" w:rsidRDefault="0041516C" w:rsidP="0041516C">
      <w:pPr>
        <w:snapToGrid w:val="0"/>
        <w:spacing w:after="0" w:line="240" w:lineRule="auto"/>
        <w:ind w:firstLine="426"/>
        <w:jc w:val="both"/>
        <w:rPr>
          <w:rFonts w:ascii="Times New Roman" w:eastAsia="Times New Roman" w:hAnsi="Times New Roman"/>
          <w:sz w:val="24"/>
          <w:szCs w:val="24"/>
          <w:lang w:eastAsia="ru-RU"/>
        </w:rPr>
      </w:pPr>
      <w:r w:rsidRPr="0041516C">
        <w:rPr>
          <w:rFonts w:ascii="Times New Roman" w:eastAsia="Times New Roman" w:hAnsi="Times New Roman"/>
          <w:sz w:val="24"/>
          <w:szCs w:val="24"/>
          <w:lang w:eastAsia="ru-RU"/>
        </w:rPr>
        <w:t>10.3. Заказчик вправе расторгнуть Договор в одностороннем порядке на любом этапе в случаях:</w:t>
      </w:r>
    </w:p>
    <w:p w:rsidR="0041516C" w:rsidRPr="0041516C" w:rsidRDefault="0041516C" w:rsidP="0041516C">
      <w:pPr>
        <w:tabs>
          <w:tab w:val="left" w:pos="993"/>
          <w:tab w:val="left" w:pos="1276"/>
        </w:tabs>
        <w:spacing w:after="0" w:line="240" w:lineRule="auto"/>
        <w:ind w:firstLine="426"/>
        <w:jc w:val="both"/>
        <w:rPr>
          <w:rFonts w:ascii="Times New Roman" w:eastAsia="Times New Roman" w:hAnsi="Times New Roman"/>
          <w:sz w:val="24"/>
          <w:szCs w:val="24"/>
          <w:lang w:eastAsia="ru-RU"/>
        </w:rPr>
      </w:pPr>
      <w:r w:rsidRPr="0041516C">
        <w:rPr>
          <w:rFonts w:ascii="Times New Roman" w:eastAsia="Times New Roman" w:hAnsi="Times New Roman"/>
          <w:sz w:val="24"/>
          <w:szCs w:val="24"/>
          <w:lang w:eastAsia="ru-RU"/>
        </w:rPr>
        <w:t>1) отказа заказчика от закупок в соответствии с пунктом 14 Правил;</w:t>
      </w:r>
    </w:p>
    <w:p w:rsidR="0041516C" w:rsidRPr="0041516C" w:rsidRDefault="0041516C" w:rsidP="0041516C">
      <w:pPr>
        <w:tabs>
          <w:tab w:val="left" w:pos="993"/>
          <w:tab w:val="left" w:pos="1276"/>
        </w:tabs>
        <w:spacing w:after="0" w:line="240" w:lineRule="auto"/>
        <w:ind w:firstLine="426"/>
        <w:jc w:val="both"/>
        <w:rPr>
          <w:rFonts w:ascii="Times New Roman" w:eastAsia="Times New Roman" w:hAnsi="Times New Roman"/>
          <w:sz w:val="24"/>
          <w:szCs w:val="24"/>
          <w:lang w:eastAsia="ru-RU"/>
        </w:rPr>
      </w:pPr>
      <w:r w:rsidRPr="0041516C">
        <w:rPr>
          <w:rFonts w:ascii="Times New Roman" w:eastAsia="Times New Roman" w:hAnsi="Times New Roman"/>
          <w:sz w:val="24"/>
          <w:szCs w:val="24"/>
          <w:lang w:eastAsia="ru-RU"/>
        </w:rPr>
        <w:t>2) выявления недостоверной информации в сведениях, представленных Поставщиком;</w:t>
      </w:r>
    </w:p>
    <w:p w:rsidR="0041516C" w:rsidRPr="0041516C" w:rsidRDefault="0041516C" w:rsidP="0041516C">
      <w:pPr>
        <w:tabs>
          <w:tab w:val="left" w:pos="993"/>
          <w:tab w:val="left" w:pos="1276"/>
        </w:tabs>
        <w:spacing w:after="0" w:line="240" w:lineRule="auto"/>
        <w:ind w:firstLine="426"/>
        <w:jc w:val="both"/>
        <w:rPr>
          <w:rFonts w:ascii="Times New Roman" w:eastAsia="Times New Roman" w:hAnsi="Times New Roman"/>
          <w:strike/>
          <w:sz w:val="24"/>
          <w:szCs w:val="24"/>
        </w:rPr>
      </w:pPr>
      <w:r w:rsidRPr="0041516C">
        <w:rPr>
          <w:rFonts w:ascii="Times New Roman" w:eastAsia="Times New Roman" w:hAnsi="Times New Roman"/>
          <w:sz w:val="24"/>
          <w:szCs w:val="24"/>
        </w:rPr>
        <w:t>3) выявления нарушений Правил</w:t>
      </w:r>
      <w:r w:rsidRPr="0041516C">
        <w:rPr>
          <w:rFonts w:ascii="Times New Roman" w:eastAsia="Times New Roman" w:hAnsi="Times New Roman"/>
          <w:snapToGrid w:val="0"/>
          <w:sz w:val="24"/>
          <w:szCs w:val="24"/>
        </w:rPr>
        <w:t xml:space="preserve"> и (или) условий закупок, повлиявших на итоги закупок</w:t>
      </w:r>
      <w:r w:rsidRPr="0041516C">
        <w:rPr>
          <w:rFonts w:ascii="Times New Roman" w:eastAsia="Times New Roman" w:hAnsi="Times New Roman"/>
          <w:sz w:val="24"/>
          <w:szCs w:val="24"/>
        </w:rPr>
        <w:t>;</w:t>
      </w:r>
    </w:p>
    <w:p w:rsidR="0041516C" w:rsidRPr="0041516C" w:rsidRDefault="0041516C" w:rsidP="0041516C">
      <w:pPr>
        <w:tabs>
          <w:tab w:val="left" w:pos="1134"/>
          <w:tab w:val="left" w:pos="1276"/>
        </w:tabs>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4) оказания Заказчиком (организатором закупок) содействия Поставщику, не предусмотренного Правилами;</w:t>
      </w:r>
    </w:p>
    <w:p w:rsidR="0041516C" w:rsidRPr="0041516C" w:rsidRDefault="0041516C" w:rsidP="0041516C">
      <w:pPr>
        <w:spacing w:after="0" w:line="240" w:lineRule="auto"/>
        <w:ind w:firstLine="426"/>
        <w:jc w:val="both"/>
        <w:rPr>
          <w:rFonts w:ascii="Times New Roman" w:eastAsia="Times New Roman" w:hAnsi="Times New Roman"/>
          <w:sz w:val="24"/>
          <w:szCs w:val="24"/>
          <w:lang w:eastAsia="ru-RU"/>
        </w:rPr>
      </w:pPr>
      <w:r w:rsidRPr="0041516C">
        <w:rPr>
          <w:rFonts w:ascii="Times New Roman" w:eastAsia="Times New Roman" w:hAnsi="Times New Roman"/>
          <w:sz w:val="24"/>
          <w:szCs w:val="24"/>
          <w:lang w:eastAsia="ru-RU"/>
        </w:rPr>
        <w:t>5) если Поставщик становится банкротом или неплатежеспособным, а также вовлечен в соответствующий судебный процесс. В этом случае расторжение осуществляется немедленно, и Заказчик не несет никакой финансовой ответственности по отношению к Поставщику;</w:t>
      </w:r>
    </w:p>
    <w:p w:rsidR="0041516C" w:rsidRPr="0041516C" w:rsidRDefault="0041516C" w:rsidP="0041516C">
      <w:pPr>
        <w:spacing w:after="0" w:line="240" w:lineRule="auto"/>
        <w:ind w:firstLine="426"/>
        <w:jc w:val="both"/>
        <w:rPr>
          <w:rFonts w:ascii="Times New Roman" w:eastAsia="Times New Roman" w:hAnsi="Times New Roman"/>
          <w:sz w:val="24"/>
          <w:szCs w:val="24"/>
          <w:lang w:eastAsia="ru-RU"/>
        </w:rPr>
      </w:pPr>
      <w:r w:rsidRPr="0041516C">
        <w:rPr>
          <w:rFonts w:ascii="Times New Roman" w:eastAsia="Times New Roman" w:hAnsi="Times New Roman"/>
          <w:sz w:val="24"/>
          <w:szCs w:val="24"/>
          <w:lang w:eastAsia="ru-RU"/>
        </w:rPr>
        <w:t>6) неисполнения либо ненадлежащего исполнения Поставщиком своих обязательств по Договору. При этом Поставщик несет ответственность согласно разделу 6 Договора;</w:t>
      </w:r>
    </w:p>
    <w:p w:rsidR="0041516C" w:rsidRPr="0041516C" w:rsidRDefault="0041516C" w:rsidP="0041516C">
      <w:pPr>
        <w:spacing w:after="0" w:line="240" w:lineRule="auto"/>
        <w:ind w:firstLine="426"/>
        <w:jc w:val="both"/>
        <w:rPr>
          <w:rFonts w:ascii="Times New Roman" w:eastAsia="Times New Roman" w:hAnsi="Times New Roman"/>
          <w:sz w:val="24"/>
          <w:szCs w:val="24"/>
          <w:lang w:eastAsia="ru-RU"/>
        </w:rPr>
      </w:pPr>
      <w:r w:rsidRPr="0041516C">
        <w:rPr>
          <w:rFonts w:ascii="Times New Roman" w:eastAsia="Times New Roman" w:hAnsi="Times New Roman"/>
          <w:sz w:val="24"/>
          <w:szCs w:val="24"/>
          <w:lang w:eastAsia="ru-RU"/>
        </w:rPr>
        <w:t>7) нецелесообразности дальнейшего выполнения Договора.</w:t>
      </w:r>
    </w:p>
    <w:p w:rsidR="0041516C" w:rsidRPr="0041516C" w:rsidRDefault="0041516C" w:rsidP="0041516C">
      <w:pPr>
        <w:spacing w:after="0" w:line="240" w:lineRule="auto"/>
        <w:ind w:firstLine="426"/>
        <w:jc w:val="both"/>
        <w:rPr>
          <w:rFonts w:ascii="Times New Roman" w:eastAsia="Times New Roman" w:hAnsi="Times New Roman"/>
          <w:sz w:val="24"/>
          <w:szCs w:val="24"/>
          <w:lang w:eastAsia="ru-RU"/>
        </w:rPr>
      </w:pPr>
      <w:r w:rsidRPr="0041516C">
        <w:rPr>
          <w:rFonts w:ascii="Times New Roman" w:eastAsia="Times New Roman" w:hAnsi="Times New Roman"/>
          <w:sz w:val="24"/>
          <w:szCs w:val="24"/>
          <w:lang w:eastAsia="ru-RU"/>
        </w:rPr>
        <w:t>10.4. В случае расторжения Договора в одностороннем порядке Заказчик  направляет Поставщику письменное уведомление о расторжении Договора за 15 (пятнадцать) календарных дней до предполагаемой даты расторжения Договора, по истечении которых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расторжения Договора.</w:t>
      </w:r>
    </w:p>
    <w:p w:rsidR="0041516C" w:rsidRPr="0041516C" w:rsidRDefault="0041516C" w:rsidP="0041516C">
      <w:pPr>
        <w:snapToGrid w:val="0"/>
        <w:spacing w:after="0" w:line="240" w:lineRule="auto"/>
        <w:ind w:firstLine="709"/>
        <w:jc w:val="both"/>
        <w:rPr>
          <w:rFonts w:ascii="Times New Roman" w:eastAsia="Times New Roman" w:hAnsi="Times New Roman"/>
          <w:sz w:val="24"/>
          <w:szCs w:val="24"/>
          <w:lang w:eastAsia="ru-RU"/>
        </w:rPr>
      </w:pPr>
    </w:p>
    <w:p w:rsidR="0041516C" w:rsidRPr="0041516C" w:rsidRDefault="0041516C" w:rsidP="0041516C">
      <w:pPr>
        <w:spacing w:after="0" w:line="240" w:lineRule="auto"/>
        <w:jc w:val="center"/>
        <w:rPr>
          <w:rFonts w:ascii="Times New Roman" w:eastAsia="Times New Roman" w:hAnsi="Times New Roman"/>
          <w:b/>
          <w:noProof/>
          <w:sz w:val="24"/>
          <w:szCs w:val="24"/>
          <w:lang w:val="kk-KZ" w:eastAsia="ru-RU"/>
        </w:rPr>
      </w:pPr>
      <w:r w:rsidRPr="0041516C">
        <w:rPr>
          <w:rFonts w:ascii="Times New Roman" w:eastAsia="Times New Roman" w:hAnsi="Times New Roman"/>
          <w:b/>
          <w:sz w:val="24"/>
          <w:szCs w:val="24"/>
        </w:rPr>
        <w:t xml:space="preserve">11. </w:t>
      </w:r>
      <w:r w:rsidRPr="0041516C">
        <w:rPr>
          <w:rFonts w:ascii="Times New Roman" w:eastAsia="Times New Roman" w:hAnsi="Times New Roman"/>
          <w:b/>
          <w:noProof/>
          <w:sz w:val="24"/>
          <w:szCs w:val="24"/>
          <w:lang w:val="kk-KZ" w:eastAsia="ru-RU"/>
        </w:rPr>
        <w:t>ВСТУПЛЕНИ</w:t>
      </w:r>
      <w:r w:rsidRPr="0041516C">
        <w:rPr>
          <w:rFonts w:ascii="Times New Roman" w:eastAsia="Times New Roman" w:hAnsi="Times New Roman"/>
          <w:b/>
          <w:noProof/>
          <w:sz w:val="24"/>
          <w:szCs w:val="24"/>
          <w:lang w:eastAsia="ru-RU"/>
        </w:rPr>
        <w:t>Е</w:t>
      </w:r>
      <w:r w:rsidRPr="0041516C">
        <w:rPr>
          <w:rFonts w:ascii="Times New Roman" w:eastAsia="Times New Roman" w:hAnsi="Times New Roman"/>
          <w:b/>
          <w:noProof/>
          <w:sz w:val="24"/>
          <w:szCs w:val="24"/>
          <w:lang w:val="kk-KZ" w:eastAsia="ru-RU"/>
        </w:rPr>
        <w:t xml:space="preserve"> В СИЛУ ДОГОВОРА</w:t>
      </w:r>
    </w:p>
    <w:p w:rsidR="0041516C" w:rsidRPr="0041516C" w:rsidRDefault="0041516C" w:rsidP="0041516C">
      <w:pPr>
        <w:spacing w:after="0" w:line="240" w:lineRule="auto"/>
        <w:ind w:firstLine="709"/>
        <w:jc w:val="center"/>
        <w:rPr>
          <w:rFonts w:ascii="Times New Roman" w:eastAsia="Times New Roman" w:hAnsi="Times New Roman"/>
          <w:b/>
          <w:noProof/>
          <w:sz w:val="24"/>
          <w:szCs w:val="24"/>
          <w:lang w:val="kk-KZ" w:eastAsia="ru-RU"/>
        </w:rPr>
      </w:pPr>
    </w:p>
    <w:p w:rsidR="0041516C" w:rsidRPr="0041516C" w:rsidRDefault="0041516C" w:rsidP="000631D5">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11.1. Договор вступает в силу с даты его подписания Сторонами и действует до полного исполнения Сторонами своих обязательств по нему, в том числе гарантийных.</w:t>
      </w:r>
    </w:p>
    <w:p w:rsidR="0041516C" w:rsidRDefault="0041516C" w:rsidP="0041516C">
      <w:pPr>
        <w:spacing w:after="0" w:line="240" w:lineRule="auto"/>
        <w:jc w:val="both"/>
        <w:rPr>
          <w:rFonts w:ascii="Times New Roman" w:eastAsia="Times New Roman" w:hAnsi="Times New Roman"/>
          <w:sz w:val="24"/>
          <w:szCs w:val="24"/>
        </w:rPr>
      </w:pPr>
    </w:p>
    <w:p w:rsidR="00471F16" w:rsidRDefault="00471F16" w:rsidP="0041516C">
      <w:pPr>
        <w:spacing w:after="0" w:line="240" w:lineRule="auto"/>
        <w:jc w:val="both"/>
        <w:rPr>
          <w:rFonts w:ascii="Times New Roman" w:eastAsia="Times New Roman" w:hAnsi="Times New Roman"/>
          <w:sz w:val="24"/>
          <w:szCs w:val="24"/>
        </w:rPr>
      </w:pPr>
    </w:p>
    <w:p w:rsidR="00471F16" w:rsidRPr="0041516C" w:rsidRDefault="00471F16" w:rsidP="0041516C">
      <w:pPr>
        <w:spacing w:after="0" w:line="240" w:lineRule="auto"/>
        <w:jc w:val="both"/>
        <w:rPr>
          <w:rFonts w:ascii="Times New Roman" w:eastAsia="Times New Roman" w:hAnsi="Times New Roman"/>
          <w:sz w:val="24"/>
          <w:szCs w:val="24"/>
        </w:rPr>
      </w:pPr>
    </w:p>
    <w:p w:rsidR="0041516C" w:rsidRPr="0041516C" w:rsidRDefault="0041516C" w:rsidP="0041516C">
      <w:pPr>
        <w:spacing w:after="0" w:line="240" w:lineRule="auto"/>
        <w:jc w:val="center"/>
        <w:rPr>
          <w:rFonts w:ascii="Times New Roman" w:eastAsia="Times New Roman" w:hAnsi="Times New Roman"/>
          <w:b/>
          <w:sz w:val="24"/>
          <w:szCs w:val="24"/>
        </w:rPr>
      </w:pPr>
      <w:r w:rsidRPr="0041516C">
        <w:rPr>
          <w:rFonts w:ascii="Times New Roman" w:eastAsia="Times New Roman" w:hAnsi="Times New Roman"/>
          <w:b/>
          <w:sz w:val="24"/>
          <w:szCs w:val="24"/>
        </w:rPr>
        <w:lastRenderedPageBreak/>
        <w:t>12. ЯЗЫК ДОГОВОРА</w:t>
      </w:r>
    </w:p>
    <w:p w:rsidR="0041516C" w:rsidRPr="0041516C" w:rsidRDefault="0041516C" w:rsidP="0041516C">
      <w:pPr>
        <w:spacing w:after="0" w:line="240" w:lineRule="auto"/>
        <w:ind w:firstLine="709"/>
        <w:jc w:val="center"/>
        <w:rPr>
          <w:rFonts w:ascii="Times New Roman" w:eastAsia="Times New Roman" w:hAnsi="Times New Roman"/>
          <w:b/>
          <w:sz w:val="24"/>
          <w:szCs w:val="24"/>
        </w:rPr>
      </w:pPr>
    </w:p>
    <w:p w:rsidR="0041516C" w:rsidRPr="0041516C" w:rsidRDefault="0041516C" w:rsidP="000631D5">
      <w:pPr>
        <w:autoSpaceDE w:val="0"/>
        <w:autoSpaceDN w:val="0"/>
        <w:adjustRightInd w:val="0"/>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12.1. Договор составлен в четырех экземплярах: два на государственном и два на русском языках, имеющих одинаковую юридическую силу.</w:t>
      </w:r>
    </w:p>
    <w:p w:rsidR="00471F16" w:rsidRPr="0041516C" w:rsidRDefault="00471F16" w:rsidP="0041516C">
      <w:pPr>
        <w:autoSpaceDE w:val="0"/>
        <w:autoSpaceDN w:val="0"/>
        <w:adjustRightInd w:val="0"/>
        <w:spacing w:after="0" w:line="240" w:lineRule="auto"/>
        <w:ind w:firstLine="709"/>
        <w:jc w:val="center"/>
        <w:rPr>
          <w:rFonts w:ascii="Times New Roman" w:eastAsia="Times New Roman" w:hAnsi="Times New Roman"/>
          <w:b/>
          <w:sz w:val="24"/>
          <w:szCs w:val="24"/>
        </w:rPr>
      </w:pPr>
    </w:p>
    <w:p w:rsidR="0041516C" w:rsidRPr="0041516C" w:rsidRDefault="0041516C" w:rsidP="0041516C">
      <w:pPr>
        <w:autoSpaceDE w:val="0"/>
        <w:autoSpaceDN w:val="0"/>
        <w:adjustRightInd w:val="0"/>
        <w:spacing w:after="0" w:line="240" w:lineRule="auto"/>
        <w:jc w:val="center"/>
        <w:rPr>
          <w:rFonts w:ascii="Times New Roman" w:eastAsia="Times New Roman" w:hAnsi="Times New Roman"/>
          <w:b/>
          <w:sz w:val="24"/>
          <w:szCs w:val="24"/>
        </w:rPr>
      </w:pPr>
      <w:r w:rsidRPr="0041516C">
        <w:rPr>
          <w:rFonts w:ascii="Times New Roman" w:eastAsia="Times New Roman" w:hAnsi="Times New Roman"/>
          <w:b/>
          <w:sz w:val="24"/>
          <w:szCs w:val="24"/>
        </w:rPr>
        <w:t>13. ПРОЧИЕ УСЛОВИЯ</w:t>
      </w:r>
    </w:p>
    <w:p w:rsidR="0041516C" w:rsidRPr="0041516C" w:rsidRDefault="0041516C" w:rsidP="0041516C">
      <w:pPr>
        <w:autoSpaceDE w:val="0"/>
        <w:autoSpaceDN w:val="0"/>
        <w:adjustRightInd w:val="0"/>
        <w:spacing w:after="0" w:line="240" w:lineRule="auto"/>
        <w:ind w:firstLine="709"/>
        <w:jc w:val="center"/>
        <w:rPr>
          <w:rFonts w:ascii="Times New Roman" w:eastAsia="Times New Roman" w:hAnsi="Times New Roman"/>
          <w:b/>
          <w:sz w:val="24"/>
          <w:szCs w:val="24"/>
        </w:rPr>
      </w:pPr>
    </w:p>
    <w:p w:rsidR="0041516C" w:rsidRPr="0041516C" w:rsidRDefault="0041516C" w:rsidP="000631D5">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 xml:space="preserve">13.1. Приложения к Договору являются его неотъемлемыми частями. </w:t>
      </w:r>
    </w:p>
    <w:p w:rsidR="0041516C" w:rsidRPr="0041516C" w:rsidRDefault="0041516C" w:rsidP="000631D5">
      <w:pPr>
        <w:spacing w:after="0" w:line="240" w:lineRule="auto"/>
        <w:ind w:firstLine="426"/>
        <w:jc w:val="both"/>
        <w:rPr>
          <w:rFonts w:ascii="Times New Roman" w:eastAsia="Times New Roman" w:hAnsi="Times New Roman"/>
          <w:sz w:val="24"/>
          <w:szCs w:val="24"/>
        </w:rPr>
      </w:pPr>
      <w:r w:rsidRPr="0041516C">
        <w:rPr>
          <w:rFonts w:ascii="Times New Roman" w:eastAsia="Times New Roman" w:hAnsi="Times New Roman"/>
          <w:sz w:val="24"/>
          <w:szCs w:val="24"/>
        </w:rPr>
        <w:t>13.2. В случае реорганизации одной из Сторон права и обязанности по Договору не прекращаются и переходят к правопреемникам Сторон.</w:t>
      </w:r>
    </w:p>
    <w:p w:rsidR="0041516C" w:rsidRPr="0041516C" w:rsidRDefault="0041516C" w:rsidP="0041516C">
      <w:pPr>
        <w:spacing w:after="0" w:line="240" w:lineRule="auto"/>
        <w:jc w:val="center"/>
        <w:rPr>
          <w:rFonts w:ascii="Times New Roman" w:eastAsia="Times New Roman" w:hAnsi="Times New Roman"/>
          <w:b/>
          <w:sz w:val="24"/>
          <w:szCs w:val="24"/>
        </w:rPr>
      </w:pPr>
      <w:r w:rsidRPr="0041516C">
        <w:rPr>
          <w:rFonts w:ascii="Times New Roman" w:eastAsia="Times New Roman" w:hAnsi="Times New Roman"/>
          <w:b/>
          <w:sz w:val="24"/>
          <w:szCs w:val="24"/>
        </w:rPr>
        <w:t>14. МЕСТА НАХОЖДЕНИЯ И РЕКВИЗИТЫ СТОРОН</w:t>
      </w:r>
    </w:p>
    <w:p w:rsidR="0041516C" w:rsidRPr="0041516C" w:rsidRDefault="0041516C" w:rsidP="0041516C">
      <w:pPr>
        <w:spacing w:after="0" w:line="240" w:lineRule="auto"/>
        <w:jc w:val="center"/>
        <w:rPr>
          <w:rFonts w:ascii="Times New Roman" w:eastAsia="Times New Roman" w:hAnsi="Times New Roman"/>
          <w:b/>
          <w:sz w:val="16"/>
          <w:szCs w:val="16"/>
        </w:rPr>
      </w:pPr>
    </w:p>
    <w:tbl>
      <w:tblPr>
        <w:tblW w:w="9645" w:type="dxa"/>
        <w:tblLayout w:type="fixed"/>
        <w:tblLook w:val="04A0" w:firstRow="1" w:lastRow="0" w:firstColumn="1" w:lastColumn="0" w:noHBand="0" w:noVBand="1"/>
      </w:tblPr>
      <w:tblGrid>
        <w:gridCol w:w="4785"/>
        <w:gridCol w:w="4860"/>
      </w:tblGrid>
      <w:tr w:rsidR="0041516C" w:rsidRPr="0041516C" w:rsidTr="00CC56A3">
        <w:trPr>
          <w:trHeight w:val="4574"/>
        </w:trPr>
        <w:tc>
          <w:tcPr>
            <w:tcW w:w="4786" w:type="dxa"/>
          </w:tcPr>
          <w:p w:rsidR="0041516C" w:rsidRPr="00471F16" w:rsidRDefault="0041516C" w:rsidP="0041516C">
            <w:pPr>
              <w:spacing w:after="0" w:line="240" w:lineRule="auto"/>
              <w:rPr>
                <w:rFonts w:ascii="Times New Roman" w:eastAsia="Times New Roman" w:hAnsi="Times New Roman"/>
                <w:b/>
                <w:noProof/>
                <w:sz w:val="24"/>
                <w:szCs w:val="24"/>
                <w:lang w:eastAsia="ru-RU"/>
              </w:rPr>
            </w:pPr>
            <w:r w:rsidRPr="00471F16">
              <w:rPr>
                <w:rFonts w:ascii="Times New Roman" w:eastAsia="Times New Roman" w:hAnsi="Times New Roman"/>
                <w:b/>
                <w:noProof/>
                <w:sz w:val="24"/>
                <w:szCs w:val="24"/>
                <w:lang w:eastAsia="ru-RU"/>
              </w:rPr>
              <w:t>Заказчик:</w:t>
            </w:r>
          </w:p>
          <w:p w:rsidR="000225E4" w:rsidRPr="00471F16" w:rsidRDefault="000225E4" w:rsidP="000225E4">
            <w:pPr>
              <w:spacing w:after="0" w:line="240" w:lineRule="auto"/>
              <w:rPr>
                <w:rFonts w:ascii="Times New Roman" w:eastAsia="Times New Roman" w:hAnsi="Times New Roman"/>
                <w:noProof/>
                <w:sz w:val="24"/>
                <w:szCs w:val="24"/>
                <w:lang w:eastAsia="ru-RU"/>
              </w:rPr>
            </w:pPr>
            <w:r w:rsidRPr="00471F16">
              <w:rPr>
                <w:rFonts w:ascii="Times New Roman" w:eastAsia="Times New Roman" w:hAnsi="Times New Roman"/>
                <w:noProof/>
                <w:sz w:val="24"/>
                <w:szCs w:val="24"/>
                <w:lang w:eastAsia="ru-RU"/>
              </w:rPr>
              <w:t>АО «Казахстанский фонд гарантирования депозитов»</w:t>
            </w:r>
          </w:p>
          <w:p w:rsidR="000225E4" w:rsidRPr="00471F16" w:rsidRDefault="000225E4" w:rsidP="000225E4">
            <w:pPr>
              <w:spacing w:after="0" w:line="240" w:lineRule="auto"/>
              <w:rPr>
                <w:rFonts w:ascii="Times New Roman" w:eastAsia="Times New Roman" w:hAnsi="Times New Roman"/>
                <w:noProof/>
                <w:sz w:val="24"/>
                <w:szCs w:val="24"/>
                <w:lang w:eastAsia="ru-RU"/>
              </w:rPr>
            </w:pPr>
            <w:r w:rsidRPr="00471F16">
              <w:rPr>
                <w:rFonts w:ascii="Times New Roman" w:eastAsia="Times New Roman" w:hAnsi="Times New Roman"/>
                <w:noProof/>
                <w:sz w:val="24"/>
                <w:szCs w:val="24"/>
                <w:lang w:eastAsia="ru-RU"/>
              </w:rPr>
              <w:t>Республика Казахстан,A25D6H8, г.Алматы,</w:t>
            </w:r>
          </w:p>
          <w:p w:rsidR="000225E4" w:rsidRPr="00471F16" w:rsidRDefault="000225E4" w:rsidP="000225E4">
            <w:pPr>
              <w:spacing w:after="0" w:line="240" w:lineRule="auto"/>
              <w:rPr>
                <w:rFonts w:ascii="Times New Roman" w:eastAsia="Times New Roman" w:hAnsi="Times New Roman"/>
                <w:noProof/>
                <w:sz w:val="24"/>
                <w:szCs w:val="24"/>
                <w:lang w:eastAsia="ru-RU"/>
              </w:rPr>
            </w:pPr>
            <w:r w:rsidRPr="00471F16">
              <w:rPr>
                <w:rFonts w:ascii="Times New Roman" w:eastAsia="Times New Roman" w:hAnsi="Times New Roman"/>
                <w:noProof/>
                <w:sz w:val="24"/>
                <w:szCs w:val="24"/>
                <w:lang w:eastAsia="ru-RU"/>
              </w:rPr>
              <w:t xml:space="preserve"> пр. Достык, д.136, БЦ «Пионер-3», 8 этаж</w:t>
            </w:r>
          </w:p>
          <w:p w:rsidR="000225E4" w:rsidRPr="00471F16" w:rsidRDefault="000225E4" w:rsidP="000225E4">
            <w:pPr>
              <w:spacing w:after="0" w:line="240" w:lineRule="auto"/>
              <w:rPr>
                <w:rFonts w:ascii="Times New Roman" w:eastAsia="Times New Roman" w:hAnsi="Times New Roman"/>
                <w:noProof/>
                <w:sz w:val="24"/>
                <w:szCs w:val="24"/>
                <w:lang w:eastAsia="ru-RU"/>
              </w:rPr>
            </w:pPr>
            <w:r w:rsidRPr="00471F16">
              <w:rPr>
                <w:rFonts w:ascii="Times New Roman" w:eastAsia="Times New Roman" w:hAnsi="Times New Roman"/>
                <w:noProof/>
                <w:sz w:val="24"/>
                <w:szCs w:val="24"/>
                <w:lang w:eastAsia="ru-RU"/>
              </w:rPr>
              <w:t>тел:+7 (727) 312-42-49</w:t>
            </w:r>
          </w:p>
          <w:p w:rsidR="000225E4" w:rsidRPr="00471F16" w:rsidRDefault="000225E4" w:rsidP="000225E4">
            <w:pPr>
              <w:spacing w:after="0" w:line="240" w:lineRule="auto"/>
              <w:rPr>
                <w:rFonts w:ascii="Times New Roman" w:eastAsia="Times New Roman" w:hAnsi="Times New Roman"/>
                <w:noProof/>
                <w:sz w:val="24"/>
                <w:szCs w:val="24"/>
                <w:lang w:eastAsia="ru-RU"/>
              </w:rPr>
            </w:pPr>
            <w:r w:rsidRPr="00471F16">
              <w:rPr>
                <w:rFonts w:ascii="Times New Roman" w:eastAsia="Times New Roman" w:hAnsi="Times New Roman"/>
                <w:noProof/>
                <w:sz w:val="24"/>
                <w:szCs w:val="24"/>
                <w:lang w:eastAsia="ru-RU"/>
              </w:rPr>
              <w:t>БИН  991240000414</w:t>
            </w:r>
          </w:p>
          <w:p w:rsidR="000225E4" w:rsidRPr="00471F16" w:rsidRDefault="000225E4" w:rsidP="000225E4">
            <w:pPr>
              <w:spacing w:after="0" w:line="240" w:lineRule="auto"/>
              <w:rPr>
                <w:rFonts w:ascii="Times New Roman" w:eastAsia="Times New Roman" w:hAnsi="Times New Roman"/>
                <w:noProof/>
                <w:sz w:val="24"/>
                <w:szCs w:val="24"/>
                <w:lang w:eastAsia="ru-RU"/>
              </w:rPr>
            </w:pPr>
            <w:r w:rsidRPr="00471F16">
              <w:rPr>
                <w:rFonts w:ascii="Times New Roman" w:eastAsia="Times New Roman" w:hAnsi="Times New Roman"/>
                <w:noProof/>
                <w:sz w:val="24"/>
                <w:szCs w:val="24"/>
                <w:lang w:eastAsia="ru-RU"/>
              </w:rPr>
              <w:t>ИИК  KZ386010131000288516</w:t>
            </w:r>
          </w:p>
          <w:p w:rsidR="000225E4" w:rsidRPr="00471F16" w:rsidRDefault="000225E4" w:rsidP="000225E4">
            <w:pPr>
              <w:spacing w:after="0" w:line="240" w:lineRule="auto"/>
              <w:rPr>
                <w:rFonts w:ascii="Times New Roman" w:eastAsia="Times New Roman" w:hAnsi="Times New Roman"/>
                <w:noProof/>
                <w:sz w:val="24"/>
                <w:szCs w:val="24"/>
                <w:lang w:eastAsia="ru-RU"/>
              </w:rPr>
            </w:pPr>
            <w:r w:rsidRPr="00471F16">
              <w:rPr>
                <w:rFonts w:ascii="Times New Roman" w:eastAsia="Times New Roman" w:hAnsi="Times New Roman"/>
                <w:noProof/>
                <w:sz w:val="24"/>
                <w:szCs w:val="24"/>
                <w:lang w:eastAsia="ru-RU"/>
              </w:rPr>
              <w:t>в АО «Народный Банк Казахстана»</w:t>
            </w:r>
          </w:p>
          <w:p w:rsidR="000225E4" w:rsidRPr="00471F16" w:rsidRDefault="000225E4" w:rsidP="000225E4">
            <w:pPr>
              <w:spacing w:after="0" w:line="240" w:lineRule="auto"/>
              <w:rPr>
                <w:rFonts w:ascii="Times New Roman" w:eastAsia="Times New Roman" w:hAnsi="Times New Roman"/>
                <w:noProof/>
                <w:sz w:val="24"/>
                <w:szCs w:val="24"/>
                <w:lang w:eastAsia="ru-RU"/>
              </w:rPr>
            </w:pPr>
            <w:r w:rsidRPr="00471F16">
              <w:rPr>
                <w:rFonts w:ascii="Times New Roman" w:eastAsia="Times New Roman" w:hAnsi="Times New Roman"/>
                <w:noProof/>
                <w:sz w:val="24"/>
                <w:szCs w:val="24"/>
                <w:lang w:eastAsia="ru-RU"/>
              </w:rPr>
              <w:t>БИК HSBKKZKX</w:t>
            </w:r>
          </w:p>
          <w:p w:rsidR="000225E4" w:rsidRPr="00471F16" w:rsidRDefault="000225E4" w:rsidP="000225E4">
            <w:pPr>
              <w:spacing w:after="0" w:line="240" w:lineRule="auto"/>
              <w:rPr>
                <w:rFonts w:ascii="Times New Roman" w:eastAsia="Times New Roman" w:hAnsi="Times New Roman"/>
                <w:noProof/>
                <w:sz w:val="24"/>
                <w:szCs w:val="24"/>
                <w:lang w:eastAsia="ru-RU"/>
              </w:rPr>
            </w:pPr>
            <w:r w:rsidRPr="00471F16">
              <w:rPr>
                <w:rFonts w:ascii="Times New Roman" w:eastAsia="Times New Roman" w:hAnsi="Times New Roman"/>
                <w:noProof/>
                <w:sz w:val="24"/>
                <w:szCs w:val="24"/>
                <w:lang w:eastAsia="ru-RU"/>
              </w:rPr>
              <w:t>Кбе 15</w:t>
            </w:r>
          </w:p>
          <w:p w:rsidR="00CC56A3" w:rsidRPr="00471F16" w:rsidRDefault="00CC56A3" w:rsidP="000225E4">
            <w:pPr>
              <w:spacing w:after="0" w:line="240" w:lineRule="auto"/>
              <w:rPr>
                <w:rFonts w:ascii="Times New Roman" w:eastAsia="Times New Roman" w:hAnsi="Times New Roman"/>
                <w:noProof/>
                <w:sz w:val="24"/>
                <w:szCs w:val="24"/>
                <w:lang w:eastAsia="ru-RU"/>
              </w:rPr>
            </w:pPr>
          </w:p>
          <w:p w:rsidR="0041516C" w:rsidRPr="00471F16" w:rsidRDefault="000225E4" w:rsidP="000225E4">
            <w:pPr>
              <w:spacing w:after="0" w:line="240" w:lineRule="auto"/>
              <w:rPr>
                <w:rFonts w:ascii="Times New Roman" w:eastAsia="Times New Roman" w:hAnsi="Times New Roman"/>
                <w:b/>
                <w:noProof/>
                <w:sz w:val="24"/>
                <w:szCs w:val="24"/>
                <w:lang w:eastAsia="ru-RU"/>
              </w:rPr>
            </w:pPr>
            <w:r w:rsidRPr="00471F16">
              <w:rPr>
                <w:rFonts w:ascii="Times New Roman" w:eastAsia="Times New Roman" w:hAnsi="Times New Roman"/>
                <w:b/>
                <w:noProof/>
                <w:sz w:val="24"/>
                <w:szCs w:val="24"/>
                <w:lang w:eastAsia="ru-RU"/>
              </w:rPr>
              <w:t>Председатель:</w:t>
            </w:r>
            <w:r w:rsidR="0041516C" w:rsidRPr="00471F16">
              <w:rPr>
                <w:rFonts w:ascii="Times New Roman" w:eastAsia="Times New Roman" w:hAnsi="Times New Roman"/>
                <w:b/>
                <w:noProof/>
                <w:sz w:val="24"/>
                <w:szCs w:val="24"/>
                <w:lang w:eastAsia="ru-RU"/>
              </w:rPr>
              <w:t xml:space="preserve"> </w:t>
            </w:r>
          </w:p>
          <w:p w:rsidR="0041516C" w:rsidRPr="00471F16" w:rsidRDefault="0041516C" w:rsidP="0041516C">
            <w:pPr>
              <w:spacing w:after="0" w:line="240" w:lineRule="auto"/>
              <w:rPr>
                <w:rFonts w:ascii="Times New Roman" w:eastAsia="Times New Roman" w:hAnsi="Times New Roman"/>
                <w:b/>
                <w:noProof/>
                <w:sz w:val="24"/>
                <w:szCs w:val="24"/>
                <w:lang w:eastAsia="ru-RU"/>
              </w:rPr>
            </w:pPr>
          </w:p>
          <w:p w:rsidR="0041516C" w:rsidRPr="00471F16" w:rsidRDefault="0041516C" w:rsidP="0041516C">
            <w:pPr>
              <w:spacing w:after="0" w:line="240" w:lineRule="auto"/>
              <w:rPr>
                <w:rFonts w:ascii="Times New Roman" w:eastAsia="Times New Roman" w:hAnsi="Times New Roman"/>
                <w:b/>
                <w:noProof/>
                <w:sz w:val="24"/>
                <w:szCs w:val="24"/>
                <w:lang w:eastAsia="ru-RU"/>
              </w:rPr>
            </w:pPr>
            <w:r w:rsidRPr="00471F16">
              <w:rPr>
                <w:rFonts w:ascii="Times New Roman" w:eastAsia="Times New Roman" w:hAnsi="Times New Roman"/>
                <w:b/>
                <w:noProof/>
                <w:sz w:val="24"/>
                <w:szCs w:val="24"/>
                <w:lang w:eastAsia="ru-RU"/>
              </w:rPr>
              <w:t>___________</w:t>
            </w:r>
            <w:r w:rsidR="00CC56A3" w:rsidRPr="00471F16">
              <w:rPr>
                <w:rFonts w:ascii="Times New Roman" w:eastAsia="Times New Roman" w:hAnsi="Times New Roman"/>
                <w:b/>
                <w:noProof/>
                <w:sz w:val="24"/>
                <w:szCs w:val="24"/>
                <w:lang w:eastAsia="ru-RU"/>
              </w:rPr>
              <w:t>Н. Абдрахманов</w:t>
            </w:r>
            <w:r w:rsidRPr="00471F16">
              <w:rPr>
                <w:rFonts w:ascii="Times New Roman" w:eastAsia="Times New Roman" w:hAnsi="Times New Roman"/>
                <w:b/>
                <w:noProof/>
                <w:sz w:val="24"/>
                <w:szCs w:val="24"/>
                <w:lang w:eastAsia="ru-RU"/>
              </w:rPr>
              <w:t xml:space="preserve"> </w:t>
            </w:r>
          </w:p>
          <w:p w:rsidR="0041516C" w:rsidRPr="00471F16" w:rsidRDefault="0041516C" w:rsidP="0041516C">
            <w:pPr>
              <w:spacing w:after="0" w:line="240" w:lineRule="auto"/>
              <w:rPr>
                <w:rFonts w:ascii="Times New Roman" w:eastAsia="Times New Roman" w:hAnsi="Times New Roman"/>
                <w:noProof/>
                <w:sz w:val="24"/>
                <w:szCs w:val="24"/>
                <w:lang w:eastAsia="ru-RU"/>
              </w:rPr>
            </w:pPr>
          </w:p>
        </w:tc>
        <w:tc>
          <w:tcPr>
            <w:tcW w:w="4862" w:type="dxa"/>
          </w:tcPr>
          <w:p w:rsidR="0041516C" w:rsidRPr="00471F16" w:rsidRDefault="0041516C" w:rsidP="0041516C">
            <w:pPr>
              <w:spacing w:after="0" w:line="240" w:lineRule="auto"/>
              <w:rPr>
                <w:rFonts w:ascii="Times New Roman" w:eastAsia="Times New Roman" w:hAnsi="Times New Roman"/>
                <w:b/>
                <w:noProof/>
                <w:sz w:val="24"/>
                <w:szCs w:val="24"/>
                <w:lang w:eastAsia="ru-RU"/>
              </w:rPr>
            </w:pPr>
            <w:r w:rsidRPr="00471F16">
              <w:rPr>
                <w:rFonts w:ascii="Times New Roman" w:eastAsia="Times New Roman" w:hAnsi="Times New Roman"/>
                <w:b/>
                <w:noProof/>
                <w:sz w:val="24"/>
                <w:szCs w:val="24"/>
                <w:lang w:eastAsia="ru-RU"/>
              </w:rPr>
              <w:t>Поставщик:</w:t>
            </w:r>
          </w:p>
          <w:p w:rsidR="0041516C" w:rsidRPr="00471F16" w:rsidRDefault="0041516C" w:rsidP="0041516C">
            <w:pPr>
              <w:spacing w:after="0" w:line="240" w:lineRule="auto"/>
              <w:rPr>
                <w:rFonts w:ascii="Times New Roman" w:eastAsia="Times New Roman" w:hAnsi="Times New Roman"/>
                <w:noProof/>
                <w:sz w:val="24"/>
                <w:szCs w:val="24"/>
                <w:lang w:eastAsia="ru-RU"/>
              </w:rPr>
            </w:pPr>
          </w:p>
          <w:p w:rsidR="0041516C" w:rsidRPr="00471F16" w:rsidRDefault="0041516C" w:rsidP="0041516C">
            <w:pPr>
              <w:spacing w:after="0" w:line="240" w:lineRule="auto"/>
              <w:rPr>
                <w:rFonts w:ascii="Times New Roman" w:eastAsia="Times New Roman" w:hAnsi="Times New Roman"/>
                <w:noProof/>
                <w:sz w:val="24"/>
                <w:szCs w:val="24"/>
                <w:lang w:eastAsia="ru-RU"/>
              </w:rPr>
            </w:pPr>
          </w:p>
          <w:p w:rsidR="0041516C" w:rsidRPr="00471F16" w:rsidRDefault="0041516C" w:rsidP="0041516C">
            <w:pPr>
              <w:spacing w:after="0" w:line="240" w:lineRule="auto"/>
              <w:rPr>
                <w:rFonts w:ascii="Times New Roman" w:eastAsia="Times New Roman" w:hAnsi="Times New Roman"/>
                <w:noProof/>
                <w:sz w:val="24"/>
                <w:szCs w:val="24"/>
                <w:lang w:eastAsia="ru-RU"/>
              </w:rPr>
            </w:pPr>
          </w:p>
          <w:p w:rsidR="0041516C" w:rsidRPr="00471F16" w:rsidRDefault="0041516C" w:rsidP="0041516C">
            <w:pPr>
              <w:spacing w:after="0" w:line="240" w:lineRule="auto"/>
              <w:rPr>
                <w:rFonts w:ascii="Times New Roman" w:eastAsia="Times New Roman" w:hAnsi="Times New Roman"/>
                <w:noProof/>
                <w:sz w:val="24"/>
                <w:szCs w:val="24"/>
                <w:lang w:eastAsia="ru-RU"/>
              </w:rPr>
            </w:pPr>
          </w:p>
          <w:p w:rsidR="0041516C" w:rsidRPr="00471F16" w:rsidRDefault="0041516C" w:rsidP="0041516C">
            <w:pPr>
              <w:spacing w:after="0" w:line="240" w:lineRule="auto"/>
              <w:rPr>
                <w:rFonts w:ascii="Times New Roman" w:eastAsia="Times New Roman" w:hAnsi="Times New Roman"/>
                <w:b/>
                <w:noProof/>
                <w:sz w:val="24"/>
                <w:szCs w:val="24"/>
                <w:lang w:eastAsia="ru-RU"/>
              </w:rPr>
            </w:pPr>
          </w:p>
          <w:p w:rsidR="0041516C" w:rsidRPr="00471F16" w:rsidRDefault="0041516C" w:rsidP="0041516C">
            <w:pPr>
              <w:spacing w:after="0" w:line="240" w:lineRule="auto"/>
              <w:rPr>
                <w:rFonts w:ascii="Times New Roman" w:eastAsia="Times New Roman" w:hAnsi="Times New Roman"/>
                <w:b/>
                <w:noProof/>
                <w:sz w:val="24"/>
                <w:szCs w:val="24"/>
                <w:lang w:eastAsia="ru-RU"/>
              </w:rPr>
            </w:pPr>
          </w:p>
          <w:p w:rsidR="0041516C" w:rsidRPr="00471F16" w:rsidRDefault="0041516C" w:rsidP="0041516C">
            <w:pPr>
              <w:spacing w:after="0" w:line="240" w:lineRule="auto"/>
              <w:rPr>
                <w:rFonts w:ascii="Times New Roman" w:eastAsia="Times New Roman" w:hAnsi="Times New Roman"/>
                <w:b/>
                <w:noProof/>
                <w:sz w:val="24"/>
                <w:szCs w:val="24"/>
                <w:lang w:eastAsia="ru-RU"/>
              </w:rPr>
            </w:pPr>
          </w:p>
          <w:p w:rsidR="0041516C" w:rsidRDefault="0041516C" w:rsidP="0041516C">
            <w:pPr>
              <w:spacing w:after="0" w:line="240" w:lineRule="auto"/>
              <w:rPr>
                <w:rFonts w:ascii="Times New Roman" w:eastAsia="Times New Roman" w:hAnsi="Times New Roman"/>
                <w:b/>
                <w:noProof/>
                <w:sz w:val="24"/>
                <w:szCs w:val="24"/>
                <w:lang w:eastAsia="ru-RU"/>
              </w:rPr>
            </w:pPr>
          </w:p>
          <w:p w:rsidR="00471F16" w:rsidRDefault="00471F16" w:rsidP="0041516C">
            <w:pPr>
              <w:spacing w:after="0" w:line="240" w:lineRule="auto"/>
              <w:rPr>
                <w:rFonts w:ascii="Times New Roman" w:eastAsia="Times New Roman" w:hAnsi="Times New Roman"/>
                <w:b/>
                <w:noProof/>
                <w:sz w:val="24"/>
                <w:szCs w:val="24"/>
                <w:lang w:eastAsia="ru-RU"/>
              </w:rPr>
            </w:pPr>
          </w:p>
          <w:p w:rsidR="00471F16" w:rsidRPr="00471F16" w:rsidRDefault="00471F16" w:rsidP="0041516C">
            <w:pPr>
              <w:spacing w:after="0" w:line="240" w:lineRule="auto"/>
              <w:rPr>
                <w:rFonts w:ascii="Times New Roman" w:eastAsia="Times New Roman" w:hAnsi="Times New Roman"/>
                <w:b/>
                <w:noProof/>
                <w:sz w:val="24"/>
                <w:szCs w:val="24"/>
                <w:lang w:eastAsia="ru-RU"/>
              </w:rPr>
            </w:pPr>
          </w:p>
          <w:p w:rsidR="00CC56A3" w:rsidRPr="00471F16" w:rsidRDefault="00CC56A3" w:rsidP="0041516C">
            <w:pPr>
              <w:spacing w:after="0" w:line="240" w:lineRule="auto"/>
              <w:rPr>
                <w:rFonts w:ascii="Times New Roman" w:eastAsia="Times New Roman" w:hAnsi="Times New Roman"/>
                <w:b/>
                <w:noProof/>
                <w:sz w:val="24"/>
                <w:szCs w:val="24"/>
                <w:lang w:eastAsia="ru-RU"/>
              </w:rPr>
            </w:pPr>
          </w:p>
          <w:p w:rsidR="0041516C" w:rsidRPr="00471F16" w:rsidRDefault="0041516C" w:rsidP="0041516C">
            <w:pPr>
              <w:spacing w:after="0" w:line="240" w:lineRule="auto"/>
              <w:rPr>
                <w:rFonts w:ascii="Times New Roman" w:eastAsia="Times New Roman" w:hAnsi="Times New Roman"/>
                <w:b/>
                <w:noProof/>
                <w:sz w:val="24"/>
                <w:szCs w:val="24"/>
                <w:lang w:eastAsia="ru-RU"/>
              </w:rPr>
            </w:pPr>
            <w:r w:rsidRPr="00471F16">
              <w:rPr>
                <w:rFonts w:ascii="Times New Roman" w:eastAsia="Times New Roman" w:hAnsi="Times New Roman"/>
                <w:b/>
                <w:noProof/>
                <w:sz w:val="24"/>
                <w:szCs w:val="24"/>
                <w:lang w:eastAsia="ru-RU"/>
              </w:rPr>
              <w:t xml:space="preserve">от Поставщика </w:t>
            </w:r>
          </w:p>
          <w:p w:rsidR="0041516C" w:rsidRPr="00471F16" w:rsidRDefault="0041516C" w:rsidP="0041516C">
            <w:pPr>
              <w:spacing w:after="0" w:line="240" w:lineRule="auto"/>
              <w:rPr>
                <w:rFonts w:ascii="Times New Roman" w:eastAsia="Times New Roman" w:hAnsi="Times New Roman"/>
                <w:b/>
                <w:noProof/>
                <w:sz w:val="24"/>
                <w:szCs w:val="24"/>
                <w:lang w:eastAsia="ru-RU"/>
              </w:rPr>
            </w:pPr>
          </w:p>
          <w:p w:rsidR="0041516C" w:rsidRPr="00471F16" w:rsidRDefault="0041516C" w:rsidP="0041516C">
            <w:pPr>
              <w:spacing w:after="0" w:line="240" w:lineRule="auto"/>
              <w:rPr>
                <w:rFonts w:ascii="Times New Roman" w:eastAsia="Times New Roman" w:hAnsi="Times New Roman"/>
                <w:noProof/>
                <w:sz w:val="24"/>
                <w:szCs w:val="24"/>
                <w:lang w:eastAsia="ru-RU"/>
              </w:rPr>
            </w:pPr>
            <w:r w:rsidRPr="00471F16">
              <w:rPr>
                <w:rFonts w:ascii="Times New Roman" w:eastAsia="Times New Roman" w:hAnsi="Times New Roman"/>
                <w:b/>
                <w:noProof/>
                <w:sz w:val="24"/>
                <w:szCs w:val="24"/>
                <w:lang w:eastAsia="ru-RU"/>
              </w:rPr>
              <w:t xml:space="preserve">______________ </w:t>
            </w:r>
          </w:p>
        </w:tc>
      </w:tr>
    </w:tbl>
    <w:p w:rsidR="0041516C" w:rsidRPr="0041516C" w:rsidRDefault="0041516C" w:rsidP="0041516C">
      <w:pPr>
        <w:jc w:val="right"/>
        <w:rPr>
          <w:rFonts w:ascii="Times New Roman" w:eastAsia="Times New Roman" w:hAnsi="Times New Roman"/>
          <w:sz w:val="20"/>
          <w:szCs w:val="20"/>
          <w:lang w:eastAsia="ru-RU"/>
        </w:rPr>
      </w:pPr>
      <w:r w:rsidRPr="0041516C">
        <w:rPr>
          <w:rFonts w:ascii="Times New Roman" w:eastAsia="Times New Roman" w:hAnsi="Times New Roman"/>
          <w:b/>
          <w:sz w:val="28"/>
          <w:szCs w:val="28"/>
          <w:lang w:eastAsia="ru-RU"/>
        </w:rPr>
        <w:br w:type="page"/>
      </w:r>
    </w:p>
    <w:p w:rsidR="0041516C" w:rsidRPr="0041516C" w:rsidRDefault="0041516C" w:rsidP="0041516C">
      <w:pPr>
        <w:spacing w:after="0" w:line="240" w:lineRule="auto"/>
        <w:ind w:left="5529"/>
        <w:rPr>
          <w:rFonts w:ascii="Times New Roman" w:eastAsia="Times New Roman" w:hAnsi="Times New Roman"/>
          <w:b/>
          <w:sz w:val="24"/>
          <w:szCs w:val="24"/>
          <w:lang w:eastAsia="ru-RU"/>
        </w:rPr>
      </w:pPr>
      <w:r w:rsidRPr="0041516C">
        <w:rPr>
          <w:rFonts w:ascii="Times New Roman" w:eastAsia="Times New Roman" w:hAnsi="Times New Roman"/>
          <w:b/>
          <w:sz w:val="24"/>
          <w:szCs w:val="24"/>
          <w:lang w:eastAsia="ru-RU"/>
        </w:rPr>
        <w:lastRenderedPageBreak/>
        <w:t xml:space="preserve">Приложение 1 к Договору </w:t>
      </w:r>
    </w:p>
    <w:p w:rsidR="000225E4" w:rsidRPr="000225E4" w:rsidRDefault="000225E4" w:rsidP="000225E4">
      <w:pPr>
        <w:spacing w:after="0" w:line="240" w:lineRule="auto"/>
        <w:ind w:right="-2" w:firstLine="5529"/>
        <w:rPr>
          <w:rFonts w:ascii="Times New Roman" w:eastAsia="Times New Roman" w:hAnsi="Times New Roman"/>
          <w:sz w:val="24"/>
          <w:szCs w:val="24"/>
          <w:lang w:eastAsia="ru-RU"/>
        </w:rPr>
      </w:pPr>
      <w:r w:rsidRPr="000225E4">
        <w:rPr>
          <w:rFonts w:ascii="Times New Roman" w:eastAsia="Times New Roman" w:hAnsi="Times New Roman"/>
          <w:sz w:val="24"/>
          <w:szCs w:val="24"/>
          <w:lang w:eastAsia="ru-RU"/>
        </w:rPr>
        <w:t>зак</w:t>
      </w:r>
      <w:r>
        <w:rPr>
          <w:rFonts w:ascii="Times New Roman" w:eastAsia="Times New Roman" w:hAnsi="Times New Roman"/>
          <w:sz w:val="24"/>
          <w:szCs w:val="24"/>
          <w:lang w:eastAsia="ru-RU"/>
        </w:rPr>
        <w:t xml:space="preserve">упки товара </w:t>
      </w:r>
      <w:r w:rsidRPr="000225E4">
        <w:rPr>
          <w:rFonts w:ascii="Times New Roman" w:eastAsia="Times New Roman" w:hAnsi="Times New Roman"/>
          <w:sz w:val="24"/>
          <w:szCs w:val="24"/>
          <w:lang w:eastAsia="ru-RU"/>
        </w:rPr>
        <w:t xml:space="preserve">  </w:t>
      </w:r>
    </w:p>
    <w:p w:rsidR="000225E4" w:rsidRPr="000225E4" w:rsidRDefault="000225E4" w:rsidP="000225E4">
      <w:pPr>
        <w:spacing w:after="0" w:line="240" w:lineRule="auto"/>
        <w:ind w:right="-2" w:firstLine="5529"/>
        <w:rPr>
          <w:rFonts w:ascii="Times New Roman" w:eastAsia="Times New Roman" w:hAnsi="Times New Roman"/>
          <w:sz w:val="24"/>
          <w:szCs w:val="24"/>
          <w:lang w:eastAsia="ru-RU"/>
        </w:rPr>
      </w:pPr>
      <w:r w:rsidRPr="000225E4">
        <w:rPr>
          <w:rFonts w:ascii="Times New Roman" w:eastAsia="Times New Roman" w:hAnsi="Times New Roman"/>
          <w:sz w:val="24"/>
          <w:szCs w:val="24"/>
          <w:lang w:eastAsia="ru-RU"/>
        </w:rPr>
        <w:t xml:space="preserve"> №_____ </w:t>
      </w:r>
    </w:p>
    <w:p w:rsidR="0041516C" w:rsidRDefault="00161094" w:rsidP="000225E4">
      <w:pPr>
        <w:spacing w:after="0" w:line="240" w:lineRule="auto"/>
        <w:ind w:right="-2" w:firstLine="552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«____» ____________</w:t>
      </w:r>
      <w:bookmarkStart w:id="0" w:name="_GoBack"/>
      <w:bookmarkEnd w:id="0"/>
      <w:r w:rsidR="000225E4" w:rsidRPr="000225E4">
        <w:rPr>
          <w:rFonts w:ascii="Times New Roman" w:eastAsia="Times New Roman" w:hAnsi="Times New Roman"/>
          <w:sz w:val="24"/>
          <w:szCs w:val="24"/>
          <w:lang w:eastAsia="ru-RU"/>
        </w:rPr>
        <w:t xml:space="preserve">  2018  года</w:t>
      </w:r>
    </w:p>
    <w:p w:rsidR="000225E4" w:rsidRDefault="000225E4" w:rsidP="000225E4">
      <w:pPr>
        <w:spacing w:after="0" w:line="240" w:lineRule="auto"/>
        <w:ind w:right="-2" w:firstLine="5529"/>
        <w:rPr>
          <w:rFonts w:ascii="Times New Roman" w:eastAsia="Times New Roman" w:hAnsi="Times New Roman"/>
          <w:sz w:val="20"/>
          <w:szCs w:val="20"/>
          <w:lang w:eastAsia="ru-RU"/>
        </w:rPr>
      </w:pPr>
    </w:p>
    <w:p w:rsidR="00471F16" w:rsidRPr="0041516C" w:rsidRDefault="00471F16" w:rsidP="000225E4">
      <w:pPr>
        <w:spacing w:after="0" w:line="240" w:lineRule="auto"/>
        <w:ind w:right="-2" w:firstLine="5529"/>
        <w:rPr>
          <w:rFonts w:ascii="Times New Roman" w:eastAsia="Times New Roman" w:hAnsi="Times New Roman"/>
          <w:sz w:val="20"/>
          <w:szCs w:val="20"/>
          <w:lang w:eastAsia="ru-RU"/>
        </w:rPr>
      </w:pPr>
    </w:p>
    <w:tbl>
      <w:tblPr>
        <w:tblW w:w="10485"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8"/>
        <w:gridCol w:w="2693"/>
        <w:gridCol w:w="1559"/>
        <w:gridCol w:w="992"/>
        <w:gridCol w:w="992"/>
        <w:gridCol w:w="1699"/>
        <w:gridCol w:w="1842"/>
      </w:tblGrid>
      <w:tr w:rsidR="0041516C" w:rsidRPr="0041516C" w:rsidTr="0041516C">
        <w:trPr>
          <w:cantSplit/>
        </w:trPr>
        <w:tc>
          <w:tcPr>
            <w:tcW w:w="709" w:type="dxa"/>
            <w:tcBorders>
              <w:top w:val="double" w:sz="4" w:space="0" w:color="auto"/>
              <w:left w:val="double" w:sz="4" w:space="0" w:color="auto"/>
              <w:bottom w:val="single" w:sz="6" w:space="0" w:color="auto"/>
              <w:right w:val="single" w:sz="6" w:space="0" w:color="auto"/>
            </w:tcBorders>
            <w:shd w:val="clear" w:color="auto" w:fill="DDD9C3"/>
            <w:vAlign w:val="center"/>
            <w:hideMark/>
          </w:tcPr>
          <w:p w:rsidR="0041516C" w:rsidRPr="0041516C" w:rsidRDefault="0041516C" w:rsidP="0041516C">
            <w:pPr>
              <w:spacing w:after="0" w:line="240" w:lineRule="auto"/>
              <w:ind w:left="-57" w:right="-57"/>
              <w:jc w:val="center"/>
              <w:rPr>
                <w:rFonts w:ascii="Times New Roman" w:hAnsi="Times New Roman"/>
                <w:b/>
                <w:sz w:val="20"/>
                <w:szCs w:val="20"/>
                <w:lang w:eastAsia="ru-RU"/>
              </w:rPr>
            </w:pPr>
            <w:r w:rsidRPr="0041516C">
              <w:rPr>
                <w:rFonts w:ascii="Times New Roman" w:hAnsi="Times New Roman"/>
                <w:b/>
                <w:sz w:val="20"/>
                <w:szCs w:val="20"/>
                <w:lang w:eastAsia="ru-RU"/>
              </w:rPr>
              <w:t xml:space="preserve">№ </w:t>
            </w:r>
            <w:r w:rsidRPr="0041516C">
              <w:rPr>
                <w:rFonts w:ascii="Times New Roman" w:hAnsi="Times New Roman"/>
                <w:b/>
                <w:sz w:val="20"/>
                <w:szCs w:val="20"/>
                <w:lang w:eastAsia="ru-RU"/>
              </w:rPr>
              <w:br/>
              <w:t>п/п</w:t>
            </w:r>
          </w:p>
        </w:tc>
        <w:tc>
          <w:tcPr>
            <w:tcW w:w="2694" w:type="dxa"/>
            <w:tcBorders>
              <w:top w:val="double" w:sz="4" w:space="0" w:color="auto"/>
              <w:left w:val="single" w:sz="6" w:space="0" w:color="auto"/>
              <w:bottom w:val="single" w:sz="6" w:space="0" w:color="auto"/>
              <w:right w:val="single" w:sz="6" w:space="0" w:color="auto"/>
            </w:tcBorders>
            <w:shd w:val="clear" w:color="auto" w:fill="DDD9C3"/>
            <w:vAlign w:val="center"/>
            <w:hideMark/>
          </w:tcPr>
          <w:p w:rsidR="0041516C" w:rsidRPr="0041516C" w:rsidRDefault="0041516C" w:rsidP="0041516C">
            <w:pPr>
              <w:spacing w:after="0" w:line="240" w:lineRule="auto"/>
              <w:ind w:left="-57" w:right="-57"/>
              <w:jc w:val="center"/>
              <w:rPr>
                <w:rFonts w:ascii="Times New Roman" w:hAnsi="Times New Roman"/>
                <w:b/>
                <w:sz w:val="20"/>
                <w:szCs w:val="20"/>
                <w:lang w:eastAsia="ru-RU"/>
              </w:rPr>
            </w:pPr>
            <w:r w:rsidRPr="0041516C">
              <w:rPr>
                <w:rFonts w:ascii="Times New Roman" w:hAnsi="Times New Roman"/>
                <w:b/>
                <w:sz w:val="20"/>
                <w:szCs w:val="20"/>
                <w:lang w:eastAsia="ru-RU"/>
              </w:rPr>
              <w:t>Наименование товара</w:t>
            </w:r>
          </w:p>
        </w:tc>
        <w:tc>
          <w:tcPr>
            <w:tcW w:w="1560" w:type="dxa"/>
            <w:tcBorders>
              <w:top w:val="double" w:sz="4" w:space="0" w:color="auto"/>
              <w:left w:val="single" w:sz="6" w:space="0" w:color="auto"/>
              <w:bottom w:val="single" w:sz="6" w:space="0" w:color="auto"/>
              <w:right w:val="single" w:sz="6" w:space="0" w:color="auto"/>
            </w:tcBorders>
            <w:shd w:val="clear" w:color="auto" w:fill="DDD9C3"/>
            <w:vAlign w:val="center"/>
            <w:hideMark/>
          </w:tcPr>
          <w:p w:rsidR="0041516C" w:rsidRPr="0041516C" w:rsidRDefault="0041516C" w:rsidP="0041516C">
            <w:pPr>
              <w:spacing w:after="0" w:line="240" w:lineRule="auto"/>
              <w:ind w:left="-57" w:right="-57"/>
              <w:jc w:val="center"/>
              <w:rPr>
                <w:rFonts w:ascii="Times New Roman" w:hAnsi="Times New Roman"/>
                <w:b/>
                <w:sz w:val="20"/>
                <w:szCs w:val="20"/>
                <w:lang w:eastAsia="ru-RU"/>
              </w:rPr>
            </w:pPr>
            <w:r w:rsidRPr="0041516C">
              <w:rPr>
                <w:rFonts w:ascii="Times New Roman" w:hAnsi="Times New Roman"/>
                <w:b/>
                <w:sz w:val="20"/>
                <w:szCs w:val="20"/>
                <w:lang w:eastAsia="ru-RU"/>
              </w:rPr>
              <w:t>Марка, модель</w:t>
            </w:r>
          </w:p>
        </w:tc>
        <w:tc>
          <w:tcPr>
            <w:tcW w:w="992" w:type="dxa"/>
            <w:tcBorders>
              <w:top w:val="double" w:sz="4" w:space="0" w:color="auto"/>
              <w:left w:val="single" w:sz="6" w:space="0" w:color="auto"/>
              <w:bottom w:val="single" w:sz="6" w:space="0" w:color="auto"/>
              <w:right w:val="single" w:sz="6" w:space="0" w:color="auto"/>
            </w:tcBorders>
            <w:shd w:val="clear" w:color="auto" w:fill="DDD9C3"/>
            <w:vAlign w:val="center"/>
            <w:hideMark/>
          </w:tcPr>
          <w:p w:rsidR="0041516C" w:rsidRPr="0041516C" w:rsidRDefault="0041516C" w:rsidP="0041516C">
            <w:pPr>
              <w:spacing w:after="0" w:line="240" w:lineRule="auto"/>
              <w:ind w:left="-57" w:right="-57"/>
              <w:jc w:val="center"/>
              <w:rPr>
                <w:rFonts w:ascii="Times New Roman" w:hAnsi="Times New Roman"/>
                <w:b/>
                <w:sz w:val="20"/>
                <w:szCs w:val="20"/>
                <w:lang w:eastAsia="ru-RU"/>
              </w:rPr>
            </w:pPr>
            <w:r w:rsidRPr="0041516C">
              <w:rPr>
                <w:rFonts w:ascii="Times New Roman" w:hAnsi="Times New Roman"/>
                <w:b/>
                <w:sz w:val="20"/>
                <w:szCs w:val="20"/>
                <w:lang w:eastAsia="ru-RU"/>
              </w:rPr>
              <w:t>Кол-во</w:t>
            </w:r>
          </w:p>
        </w:tc>
        <w:tc>
          <w:tcPr>
            <w:tcW w:w="992" w:type="dxa"/>
            <w:tcBorders>
              <w:top w:val="double" w:sz="4" w:space="0" w:color="auto"/>
              <w:left w:val="single" w:sz="6" w:space="0" w:color="auto"/>
              <w:bottom w:val="single" w:sz="6" w:space="0" w:color="auto"/>
              <w:right w:val="single" w:sz="6" w:space="0" w:color="auto"/>
            </w:tcBorders>
            <w:shd w:val="clear" w:color="auto" w:fill="DDD9C3"/>
            <w:vAlign w:val="center"/>
            <w:hideMark/>
          </w:tcPr>
          <w:p w:rsidR="0041516C" w:rsidRPr="0041516C" w:rsidRDefault="0041516C" w:rsidP="0041516C">
            <w:pPr>
              <w:spacing w:after="0" w:line="240" w:lineRule="auto"/>
              <w:ind w:left="-57" w:right="-57"/>
              <w:jc w:val="center"/>
              <w:rPr>
                <w:rFonts w:ascii="Times New Roman" w:hAnsi="Times New Roman"/>
                <w:b/>
                <w:sz w:val="20"/>
                <w:szCs w:val="20"/>
                <w:lang w:eastAsia="ru-RU"/>
              </w:rPr>
            </w:pPr>
            <w:r w:rsidRPr="0041516C">
              <w:rPr>
                <w:rFonts w:ascii="Times New Roman" w:hAnsi="Times New Roman"/>
                <w:b/>
                <w:sz w:val="20"/>
                <w:szCs w:val="20"/>
                <w:lang w:eastAsia="ru-RU"/>
              </w:rPr>
              <w:t>Ед. измере-ния</w:t>
            </w:r>
          </w:p>
        </w:tc>
        <w:tc>
          <w:tcPr>
            <w:tcW w:w="1700" w:type="dxa"/>
            <w:tcBorders>
              <w:top w:val="double" w:sz="4" w:space="0" w:color="auto"/>
              <w:left w:val="single" w:sz="6" w:space="0" w:color="auto"/>
              <w:bottom w:val="single" w:sz="6" w:space="0" w:color="auto"/>
              <w:right w:val="single" w:sz="6" w:space="0" w:color="auto"/>
            </w:tcBorders>
            <w:shd w:val="clear" w:color="auto" w:fill="DDD9C3"/>
            <w:hideMark/>
          </w:tcPr>
          <w:p w:rsidR="0041516C" w:rsidRPr="0041516C" w:rsidRDefault="0041516C" w:rsidP="0041516C">
            <w:pPr>
              <w:spacing w:after="0" w:line="240" w:lineRule="auto"/>
              <w:ind w:firstLine="37"/>
              <w:jc w:val="center"/>
              <w:rPr>
                <w:rFonts w:ascii="Times New Roman" w:hAnsi="Times New Roman"/>
                <w:b/>
                <w:sz w:val="20"/>
                <w:szCs w:val="20"/>
                <w:lang w:eastAsia="ru-RU"/>
              </w:rPr>
            </w:pPr>
            <w:r w:rsidRPr="0041516C">
              <w:rPr>
                <w:rFonts w:ascii="Times New Roman" w:hAnsi="Times New Roman"/>
                <w:b/>
                <w:sz w:val="20"/>
                <w:szCs w:val="20"/>
                <w:lang w:eastAsia="ru-RU"/>
              </w:rPr>
              <w:t>Цена за единицу, в тенге, с учетом/без учета НДС</w:t>
            </w:r>
          </w:p>
        </w:tc>
        <w:tc>
          <w:tcPr>
            <w:tcW w:w="1843" w:type="dxa"/>
            <w:tcBorders>
              <w:top w:val="double" w:sz="4" w:space="0" w:color="auto"/>
              <w:left w:val="single" w:sz="6" w:space="0" w:color="auto"/>
              <w:bottom w:val="single" w:sz="6" w:space="0" w:color="auto"/>
              <w:right w:val="double" w:sz="4" w:space="0" w:color="auto"/>
            </w:tcBorders>
            <w:shd w:val="clear" w:color="auto" w:fill="DDD9C3"/>
            <w:hideMark/>
          </w:tcPr>
          <w:p w:rsidR="0041516C" w:rsidRPr="0041516C" w:rsidRDefault="0041516C" w:rsidP="0041516C">
            <w:pPr>
              <w:spacing w:after="0" w:line="240" w:lineRule="auto"/>
              <w:jc w:val="center"/>
              <w:rPr>
                <w:rFonts w:ascii="Times New Roman" w:hAnsi="Times New Roman"/>
                <w:b/>
                <w:sz w:val="20"/>
                <w:szCs w:val="20"/>
                <w:lang w:eastAsia="ru-RU"/>
              </w:rPr>
            </w:pPr>
            <w:r w:rsidRPr="0041516C">
              <w:rPr>
                <w:rFonts w:ascii="Times New Roman" w:hAnsi="Times New Roman"/>
                <w:b/>
                <w:sz w:val="20"/>
                <w:szCs w:val="20"/>
                <w:lang w:eastAsia="ru-RU"/>
              </w:rPr>
              <w:t xml:space="preserve">Общая стоимость в тенге, с учетом/без учета НДС  </w:t>
            </w:r>
          </w:p>
        </w:tc>
      </w:tr>
      <w:tr w:rsidR="0041516C" w:rsidRPr="0041516C" w:rsidTr="0041516C">
        <w:trPr>
          <w:cantSplit/>
        </w:trPr>
        <w:tc>
          <w:tcPr>
            <w:tcW w:w="709" w:type="dxa"/>
            <w:tcBorders>
              <w:top w:val="single" w:sz="6" w:space="0" w:color="auto"/>
              <w:left w:val="double" w:sz="4" w:space="0" w:color="auto"/>
              <w:bottom w:val="single" w:sz="6" w:space="0" w:color="auto"/>
              <w:right w:val="single" w:sz="6" w:space="0" w:color="auto"/>
            </w:tcBorders>
            <w:shd w:val="clear" w:color="auto" w:fill="DDD9C3"/>
            <w:vAlign w:val="center"/>
            <w:hideMark/>
          </w:tcPr>
          <w:p w:rsidR="0041516C" w:rsidRPr="0041516C" w:rsidRDefault="0041516C" w:rsidP="0041516C">
            <w:pPr>
              <w:spacing w:after="0" w:line="240" w:lineRule="auto"/>
              <w:ind w:left="-57" w:right="-57"/>
              <w:jc w:val="center"/>
              <w:rPr>
                <w:rFonts w:ascii="Times New Roman" w:hAnsi="Times New Roman"/>
                <w:sz w:val="20"/>
                <w:szCs w:val="20"/>
                <w:lang w:eastAsia="ru-RU"/>
              </w:rPr>
            </w:pPr>
            <w:r w:rsidRPr="0041516C">
              <w:rPr>
                <w:rFonts w:ascii="Times New Roman" w:hAnsi="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41516C" w:rsidRPr="0041516C" w:rsidRDefault="0041516C" w:rsidP="0041516C">
            <w:pPr>
              <w:spacing w:after="0" w:line="240" w:lineRule="auto"/>
              <w:ind w:left="-57" w:right="-57"/>
              <w:jc w:val="center"/>
              <w:rPr>
                <w:rFonts w:ascii="Times New Roman" w:hAnsi="Times New Roman"/>
                <w:sz w:val="20"/>
                <w:szCs w:val="20"/>
                <w:lang w:eastAsia="ru-RU"/>
              </w:rPr>
            </w:pPr>
            <w:r w:rsidRPr="0041516C">
              <w:rPr>
                <w:rFonts w:ascii="Times New Roman" w:hAnsi="Times New Roman"/>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41516C" w:rsidRPr="0041516C" w:rsidRDefault="0041516C" w:rsidP="0041516C">
            <w:pPr>
              <w:spacing w:after="0" w:line="240" w:lineRule="auto"/>
              <w:ind w:left="-57" w:right="-57"/>
              <w:jc w:val="center"/>
              <w:rPr>
                <w:rFonts w:ascii="Times New Roman" w:hAnsi="Times New Roman"/>
                <w:sz w:val="20"/>
                <w:szCs w:val="20"/>
                <w:lang w:eastAsia="ru-RU"/>
              </w:rPr>
            </w:pPr>
            <w:r w:rsidRPr="0041516C">
              <w:rPr>
                <w:rFonts w:ascii="Times New Roman" w:hAnsi="Times New Roman"/>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41516C" w:rsidRPr="0041516C" w:rsidRDefault="0041516C" w:rsidP="0041516C">
            <w:pPr>
              <w:spacing w:after="0" w:line="240" w:lineRule="auto"/>
              <w:ind w:left="-57" w:right="-57"/>
              <w:jc w:val="center"/>
              <w:rPr>
                <w:rFonts w:ascii="Times New Roman" w:hAnsi="Times New Roman"/>
                <w:sz w:val="20"/>
                <w:szCs w:val="20"/>
                <w:lang w:eastAsia="ru-RU"/>
              </w:rPr>
            </w:pPr>
            <w:r w:rsidRPr="0041516C">
              <w:rPr>
                <w:rFonts w:ascii="Times New Roman" w:hAnsi="Times New Roman"/>
                <w:sz w:val="20"/>
                <w:szCs w:val="20"/>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41516C" w:rsidRPr="0041516C" w:rsidRDefault="0041516C" w:rsidP="0041516C">
            <w:pPr>
              <w:spacing w:after="0" w:line="240" w:lineRule="auto"/>
              <w:ind w:left="-57" w:right="-57"/>
              <w:jc w:val="center"/>
              <w:rPr>
                <w:rFonts w:ascii="Times New Roman" w:hAnsi="Times New Roman"/>
                <w:sz w:val="20"/>
                <w:szCs w:val="20"/>
                <w:lang w:eastAsia="ru-RU"/>
              </w:rPr>
            </w:pPr>
            <w:r w:rsidRPr="0041516C">
              <w:rPr>
                <w:rFonts w:ascii="Times New Roman" w:hAnsi="Times New Roman"/>
                <w:sz w:val="20"/>
                <w:szCs w:val="20"/>
                <w:lang w:eastAsia="ru-RU"/>
              </w:rPr>
              <w:t>5</w:t>
            </w:r>
          </w:p>
        </w:tc>
        <w:tc>
          <w:tcPr>
            <w:tcW w:w="1700"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41516C" w:rsidRPr="0041516C" w:rsidRDefault="0041516C" w:rsidP="0041516C">
            <w:pPr>
              <w:spacing w:after="0" w:line="240" w:lineRule="auto"/>
              <w:ind w:left="-57" w:right="-57"/>
              <w:jc w:val="center"/>
              <w:rPr>
                <w:rFonts w:ascii="Times New Roman" w:hAnsi="Times New Roman"/>
                <w:sz w:val="20"/>
                <w:szCs w:val="20"/>
                <w:lang w:eastAsia="ru-RU"/>
              </w:rPr>
            </w:pPr>
            <w:r w:rsidRPr="0041516C">
              <w:rPr>
                <w:rFonts w:ascii="Times New Roman" w:hAnsi="Times New Roman"/>
                <w:sz w:val="20"/>
                <w:szCs w:val="20"/>
                <w:lang w:eastAsia="ru-RU"/>
              </w:rPr>
              <w:t>6</w:t>
            </w:r>
          </w:p>
        </w:tc>
        <w:tc>
          <w:tcPr>
            <w:tcW w:w="1843" w:type="dxa"/>
            <w:tcBorders>
              <w:top w:val="single" w:sz="6" w:space="0" w:color="auto"/>
              <w:left w:val="single" w:sz="6" w:space="0" w:color="auto"/>
              <w:bottom w:val="single" w:sz="6" w:space="0" w:color="auto"/>
              <w:right w:val="double" w:sz="4" w:space="0" w:color="auto"/>
            </w:tcBorders>
            <w:shd w:val="clear" w:color="auto" w:fill="DDD9C3"/>
            <w:vAlign w:val="center"/>
            <w:hideMark/>
          </w:tcPr>
          <w:p w:rsidR="0041516C" w:rsidRPr="0041516C" w:rsidRDefault="0041516C" w:rsidP="0041516C">
            <w:pPr>
              <w:spacing w:after="0" w:line="240" w:lineRule="auto"/>
              <w:ind w:left="-57" w:right="-57"/>
              <w:jc w:val="center"/>
              <w:rPr>
                <w:rFonts w:ascii="Times New Roman" w:hAnsi="Times New Roman"/>
                <w:sz w:val="20"/>
                <w:szCs w:val="20"/>
                <w:lang w:eastAsia="ru-RU"/>
              </w:rPr>
            </w:pPr>
            <w:r w:rsidRPr="0041516C">
              <w:rPr>
                <w:rFonts w:ascii="Times New Roman" w:hAnsi="Times New Roman"/>
                <w:sz w:val="20"/>
                <w:szCs w:val="20"/>
                <w:lang w:eastAsia="ru-RU"/>
              </w:rPr>
              <w:t>7</w:t>
            </w:r>
          </w:p>
        </w:tc>
      </w:tr>
      <w:tr w:rsidR="0041516C" w:rsidRPr="0041516C" w:rsidTr="0041516C">
        <w:trPr>
          <w:cantSplit/>
          <w:trHeight w:val="326"/>
        </w:trPr>
        <w:tc>
          <w:tcPr>
            <w:tcW w:w="709" w:type="dxa"/>
            <w:tcBorders>
              <w:top w:val="single" w:sz="6" w:space="0" w:color="auto"/>
              <w:left w:val="double" w:sz="4" w:space="0" w:color="auto"/>
              <w:bottom w:val="single" w:sz="6" w:space="0" w:color="auto"/>
              <w:right w:val="single" w:sz="6" w:space="0" w:color="auto"/>
            </w:tcBorders>
            <w:vAlign w:val="center"/>
            <w:hideMark/>
          </w:tcPr>
          <w:p w:rsidR="0041516C" w:rsidRPr="0041516C" w:rsidRDefault="0041516C" w:rsidP="0041516C">
            <w:pPr>
              <w:spacing w:after="0" w:line="240" w:lineRule="auto"/>
              <w:ind w:left="-57" w:right="-57"/>
              <w:jc w:val="center"/>
              <w:rPr>
                <w:rFonts w:ascii="Times New Roman" w:hAnsi="Times New Roman"/>
                <w:sz w:val="20"/>
                <w:szCs w:val="20"/>
                <w:lang w:eastAsia="ru-RU"/>
              </w:rPr>
            </w:pPr>
            <w:r w:rsidRPr="0041516C">
              <w:rPr>
                <w:rFonts w:ascii="Times New Roman" w:hAnsi="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vAlign w:val="center"/>
          </w:tcPr>
          <w:p w:rsidR="0041516C" w:rsidRPr="0041516C" w:rsidRDefault="00FF0E2C" w:rsidP="00FF0E2C">
            <w:pPr>
              <w:spacing w:after="0" w:line="240" w:lineRule="auto"/>
              <w:jc w:val="center"/>
              <w:rPr>
                <w:rFonts w:ascii="Times New Roman" w:hAnsi="Times New Roman"/>
                <w:sz w:val="24"/>
                <w:szCs w:val="24"/>
                <w:lang w:val="kk-KZ" w:eastAsia="ru-RU"/>
              </w:rPr>
            </w:pPr>
            <w:r w:rsidRPr="00FF0E2C">
              <w:rPr>
                <w:rFonts w:ascii="Times New Roman" w:eastAsia="Times New Roman" w:hAnsi="Times New Roman"/>
                <w:noProof/>
                <w:sz w:val="24"/>
                <w:szCs w:val="24"/>
                <w:lang w:val="kk-KZ" w:eastAsia="ru-RU"/>
              </w:rPr>
              <w:t>Ноутбук</w:t>
            </w:r>
            <w:r w:rsidR="00471F16">
              <w:rPr>
                <w:rFonts w:ascii="Times New Roman" w:eastAsia="Times New Roman" w:hAnsi="Times New Roman"/>
                <w:noProof/>
                <w:sz w:val="24"/>
                <w:szCs w:val="24"/>
                <w:lang w:val="kk-KZ" w:eastAsia="ru-RU"/>
              </w:rPr>
              <w:t xml:space="preserve"> (</w:t>
            </w:r>
            <w:r w:rsidR="00471F16" w:rsidRPr="00471F16">
              <w:rPr>
                <w:rFonts w:ascii="Times New Roman" w:eastAsia="Times New Roman" w:hAnsi="Times New Roman"/>
                <w:noProof/>
                <w:sz w:val="24"/>
                <w:szCs w:val="24"/>
                <w:lang w:val="kk-KZ" w:eastAsia="ru-RU"/>
              </w:rPr>
              <w:t>ультрабук</w:t>
            </w:r>
            <w:r w:rsidR="00471F16">
              <w:rPr>
                <w:rFonts w:ascii="Times New Roman" w:eastAsia="Times New Roman" w:hAnsi="Times New Roman"/>
                <w:noProof/>
                <w:sz w:val="24"/>
                <w:szCs w:val="24"/>
                <w:lang w:val="kk-KZ"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41516C" w:rsidRPr="0041516C" w:rsidRDefault="0041516C" w:rsidP="0041516C">
            <w:pPr>
              <w:spacing w:after="0" w:line="240" w:lineRule="auto"/>
              <w:jc w:val="center"/>
              <w:rPr>
                <w:rFonts w:ascii="Times New Roman" w:hAnsi="Times New Roman"/>
                <w:color w:val="000000"/>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1516C" w:rsidRPr="0041516C" w:rsidRDefault="00FF0E2C" w:rsidP="0041516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41516C" w:rsidRPr="0041516C" w:rsidRDefault="0041516C" w:rsidP="0041516C">
            <w:pPr>
              <w:spacing w:after="0" w:line="240" w:lineRule="auto"/>
              <w:jc w:val="center"/>
              <w:rPr>
                <w:rFonts w:ascii="Times New Roman" w:hAnsi="Times New Roman"/>
                <w:sz w:val="24"/>
                <w:szCs w:val="24"/>
                <w:lang w:eastAsia="ru-RU"/>
              </w:rPr>
            </w:pPr>
            <w:r w:rsidRPr="0041516C">
              <w:rPr>
                <w:rFonts w:ascii="Times New Roman" w:hAnsi="Times New Roman"/>
                <w:sz w:val="24"/>
                <w:szCs w:val="24"/>
                <w:lang w:eastAsia="ru-RU"/>
              </w:rPr>
              <w:t>шт.</w:t>
            </w:r>
          </w:p>
        </w:tc>
        <w:tc>
          <w:tcPr>
            <w:tcW w:w="1700" w:type="dxa"/>
            <w:tcBorders>
              <w:top w:val="single" w:sz="6" w:space="0" w:color="auto"/>
              <w:left w:val="single" w:sz="6" w:space="0" w:color="auto"/>
              <w:bottom w:val="single" w:sz="6" w:space="0" w:color="auto"/>
              <w:right w:val="single" w:sz="6" w:space="0" w:color="auto"/>
            </w:tcBorders>
          </w:tcPr>
          <w:p w:rsidR="0041516C" w:rsidRPr="0041516C" w:rsidRDefault="0041516C" w:rsidP="0041516C">
            <w:pPr>
              <w:spacing w:after="0" w:line="240" w:lineRule="auto"/>
              <w:rPr>
                <w:rFonts w:ascii="Times New Roman" w:hAnsi="Times New Roman"/>
                <w:sz w:val="20"/>
                <w:szCs w:val="20"/>
                <w:lang w:eastAsia="ru-RU"/>
              </w:rPr>
            </w:pPr>
          </w:p>
        </w:tc>
        <w:tc>
          <w:tcPr>
            <w:tcW w:w="1843" w:type="dxa"/>
            <w:tcBorders>
              <w:top w:val="single" w:sz="6" w:space="0" w:color="auto"/>
              <w:left w:val="single" w:sz="6" w:space="0" w:color="auto"/>
              <w:bottom w:val="single" w:sz="6" w:space="0" w:color="auto"/>
              <w:right w:val="double" w:sz="4" w:space="0" w:color="auto"/>
            </w:tcBorders>
          </w:tcPr>
          <w:p w:rsidR="0041516C" w:rsidRPr="0041516C" w:rsidRDefault="0041516C" w:rsidP="0041516C">
            <w:pPr>
              <w:spacing w:after="0" w:line="240" w:lineRule="auto"/>
              <w:rPr>
                <w:rFonts w:ascii="Times New Roman" w:hAnsi="Times New Roman"/>
                <w:sz w:val="20"/>
                <w:szCs w:val="20"/>
                <w:lang w:eastAsia="ru-RU"/>
              </w:rPr>
            </w:pPr>
          </w:p>
        </w:tc>
      </w:tr>
      <w:tr w:rsidR="0041516C" w:rsidRPr="0041516C" w:rsidTr="0041516C">
        <w:trPr>
          <w:cantSplit/>
          <w:trHeight w:val="137"/>
        </w:trPr>
        <w:tc>
          <w:tcPr>
            <w:tcW w:w="6947" w:type="dxa"/>
            <w:gridSpan w:val="5"/>
            <w:tcBorders>
              <w:top w:val="single" w:sz="6" w:space="0" w:color="auto"/>
              <w:left w:val="double" w:sz="4" w:space="0" w:color="auto"/>
              <w:bottom w:val="double" w:sz="4" w:space="0" w:color="auto"/>
              <w:right w:val="single" w:sz="6" w:space="0" w:color="auto"/>
            </w:tcBorders>
          </w:tcPr>
          <w:p w:rsidR="0041516C" w:rsidRPr="0041516C" w:rsidRDefault="0041516C" w:rsidP="0041516C">
            <w:pPr>
              <w:spacing w:after="0" w:line="240" w:lineRule="auto"/>
              <w:rPr>
                <w:rFonts w:ascii="Times New Roman" w:hAnsi="Times New Roman"/>
                <w:b/>
                <w:sz w:val="24"/>
                <w:szCs w:val="24"/>
                <w:lang w:eastAsia="ru-RU"/>
              </w:rPr>
            </w:pPr>
          </w:p>
          <w:p w:rsidR="0041516C" w:rsidRPr="0041516C" w:rsidRDefault="0041516C" w:rsidP="0041516C">
            <w:pPr>
              <w:spacing w:after="0" w:line="240" w:lineRule="auto"/>
              <w:rPr>
                <w:rFonts w:ascii="Times New Roman" w:hAnsi="Times New Roman"/>
                <w:b/>
                <w:sz w:val="24"/>
                <w:szCs w:val="24"/>
                <w:lang w:eastAsia="ru-RU"/>
              </w:rPr>
            </w:pPr>
            <w:r w:rsidRPr="0041516C">
              <w:rPr>
                <w:rFonts w:ascii="Times New Roman" w:hAnsi="Times New Roman"/>
                <w:b/>
                <w:sz w:val="24"/>
                <w:szCs w:val="24"/>
                <w:lang w:eastAsia="ru-RU"/>
              </w:rPr>
              <w:t>Итого в тенге, с учетом/без учета НДС</w:t>
            </w:r>
          </w:p>
          <w:p w:rsidR="0041516C" w:rsidRPr="0041516C" w:rsidRDefault="0041516C" w:rsidP="0041516C">
            <w:pPr>
              <w:spacing w:after="0" w:line="240" w:lineRule="auto"/>
              <w:rPr>
                <w:rFonts w:ascii="Times New Roman" w:hAnsi="Times New Roman"/>
                <w:b/>
                <w:sz w:val="24"/>
                <w:szCs w:val="24"/>
                <w:lang w:eastAsia="ru-RU"/>
              </w:rPr>
            </w:pPr>
          </w:p>
        </w:tc>
        <w:tc>
          <w:tcPr>
            <w:tcW w:w="1700" w:type="dxa"/>
            <w:tcBorders>
              <w:top w:val="single" w:sz="6" w:space="0" w:color="auto"/>
              <w:left w:val="single" w:sz="6" w:space="0" w:color="auto"/>
              <w:bottom w:val="double" w:sz="4" w:space="0" w:color="auto"/>
              <w:right w:val="single" w:sz="4" w:space="0" w:color="auto"/>
            </w:tcBorders>
            <w:vAlign w:val="center"/>
          </w:tcPr>
          <w:p w:rsidR="0041516C" w:rsidRPr="0041516C" w:rsidRDefault="0041516C" w:rsidP="0041516C">
            <w:pPr>
              <w:spacing w:after="0" w:line="240" w:lineRule="auto"/>
              <w:rPr>
                <w:rFonts w:ascii="Times New Roman" w:hAnsi="Times New Roman"/>
                <w:sz w:val="20"/>
                <w:szCs w:val="20"/>
                <w:lang w:eastAsia="ru-RU"/>
              </w:rPr>
            </w:pPr>
          </w:p>
        </w:tc>
        <w:tc>
          <w:tcPr>
            <w:tcW w:w="1843" w:type="dxa"/>
            <w:tcBorders>
              <w:top w:val="single" w:sz="6" w:space="0" w:color="auto"/>
              <w:left w:val="single" w:sz="4" w:space="0" w:color="auto"/>
              <w:bottom w:val="double" w:sz="4" w:space="0" w:color="auto"/>
              <w:right w:val="double" w:sz="4" w:space="0" w:color="auto"/>
            </w:tcBorders>
            <w:vAlign w:val="center"/>
          </w:tcPr>
          <w:p w:rsidR="0041516C" w:rsidRPr="0041516C" w:rsidRDefault="0041516C" w:rsidP="0041516C">
            <w:pPr>
              <w:spacing w:after="0" w:line="240" w:lineRule="auto"/>
              <w:rPr>
                <w:rFonts w:ascii="Times New Roman" w:hAnsi="Times New Roman"/>
                <w:sz w:val="20"/>
                <w:szCs w:val="20"/>
                <w:lang w:eastAsia="ru-RU"/>
              </w:rPr>
            </w:pPr>
          </w:p>
        </w:tc>
      </w:tr>
    </w:tbl>
    <w:p w:rsidR="00471F16" w:rsidRPr="00161094" w:rsidRDefault="00471F16" w:rsidP="0041516C">
      <w:pPr>
        <w:spacing w:after="0" w:line="240" w:lineRule="auto"/>
        <w:jc w:val="center"/>
        <w:outlineLvl w:val="0"/>
        <w:rPr>
          <w:rFonts w:ascii="Times New Roman" w:eastAsia="Times New Roman" w:hAnsi="Times New Roman"/>
          <w:b/>
          <w:bCs/>
          <w:color w:val="000000"/>
          <w:sz w:val="16"/>
          <w:szCs w:val="16"/>
          <w:lang w:eastAsia="ru-RU"/>
        </w:rPr>
      </w:pPr>
    </w:p>
    <w:p w:rsidR="0041516C" w:rsidRPr="0041516C" w:rsidRDefault="0041516C" w:rsidP="0041516C">
      <w:pPr>
        <w:spacing w:after="0" w:line="240" w:lineRule="auto"/>
        <w:jc w:val="center"/>
        <w:outlineLvl w:val="0"/>
        <w:rPr>
          <w:rFonts w:ascii="Times New Roman" w:eastAsia="Times New Roman" w:hAnsi="Times New Roman"/>
          <w:b/>
          <w:bCs/>
          <w:color w:val="000000"/>
          <w:sz w:val="24"/>
          <w:szCs w:val="24"/>
          <w:lang w:eastAsia="ru-RU"/>
        </w:rPr>
      </w:pPr>
      <w:r w:rsidRPr="0041516C">
        <w:rPr>
          <w:rFonts w:ascii="Times New Roman" w:eastAsia="Times New Roman" w:hAnsi="Times New Roman"/>
          <w:b/>
          <w:bCs/>
          <w:color w:val="000000"/>
          <w:sz w:val="24"/>
          <w:szCs w:val="24"/>
          <w:lang w:eastAsia="ru-RU"/>
        </w:rPr>
        <w:t>Техническая спецификация</w:t>
      </w:r>
      <w:r w:rsidR="00FF0E2C">
        <w:rPr>
          <w:rFonts w:ascii="Times New Roman" w:eastAsia="Times New Roman" w:hAnsi="Times New Roman"/>
          <w:b/>
          <w:bCs/>
          <w:color w:val="000000"/>
          <w:sz w:val="24"/>
          <w:szCs w:val="24"/>
          <w:lang w:eastAsia="ru-RU"/>
        </w:rPr>
        <w:t xml:space="preserve"> ноутбука </w:t>
      </w:r>
      <w:r w:rsidR="008810E6">
        <w:rPr>
          <w:rFonts w:ascii="Times New Roman" w:eastAsia="Times New Roman" w:hAnsi="Times New Roman"/>
          <w:b/>
          <w:bCs/>
          <w:color w:val="000000"/>
          <w:sz w:val="24"/>
          <w:szCs w:val="24"/>
          <w:lang w:eastAsia="ru-RU"/>
        </w:rPr>
        <w:t>(</w:t>
      </w:r>
      <w:r w:rsidR="00471F16" w:rsidRPr="00471F16">
        <w:rPr>
          <w:rFonts w:ascii="Times New Roman" w:eastAsia="Times New Roman" w:hAnsi="Times New Roman"/>
          <w:b/>
          <w:bCs/>
          <w:color w:val="000000"/>
          <w:sz w:val="24"/>
          <w:szCs w:val="24"/>
          <w:lang w:eastAsia="ru-RU"/>
        </w:rPr>
        <w:t>ультрабук</w:t>
      </w:r>
      <w:r w:rsidR="008810E6">
        <w:rPr>
          <w:rFonts w:ascii="Times New Roman" w:eastAsia="Times New Roman" w:hAnsi="Times New Roman"/>
          <w:b/>
          <w:bCs/>
          <w:color w:val="000000"/>
          <w:sz w:val="24"/>
          <w:szCs w:val="24"/>
          <w:lang w:eastAsia="ru-RU"/>
        </w:rPr>
        <w:t>)</w:t>
      </w:r>
    </w:p>
    <w:tbl>
      <w:tblPr>
        <w:tblStyle w:val="1"/>
        <w:tblW w:w="0" w:type="auto"/>
        <w:tblLook w:val="04A0" w:firstRow="1" w:lastRow="0" w:firstColumn="1" w:lastColumn="0" w:noHBand="0" w:noVBand="1"/>
      </w:tblPr>
      <w:tblGrid>
        <w:gridCol w:w="4784"/>
        <w:gridCol w:w="4786"/>
      </w:tblGrid>
      <w:tr w:rsidR="00723B3F" w:rsidRPr="00723B3F" w:rsidTr="00723B3F">
        <w:tc>
          <w:tcPr>
            <w:tcW w:w="9570" w:type="dxa"/>
            <w:gridSpan w:val="2"/>
            <w:tcBorders>
              <w:top w:val="nil"/>
              <w:left w:val="nil"/>
              <w:bottom w:val="single" w:sz="4" w:space="0" w:color="auto"/>
              <w:right w:val="nil"/>
            </w:tcBorders>
            <w:hideMark/>
          </w:tcPr>
          <w:p w:rsidR="00723B3F" w:rsidRPr="00161094" w:rsidRDefault="00723B3F" w:rsidP="00723B3F">
            <w:pPr>
              <w:jc w:val="center"/>
              <w:rPr>
                <w:rFonts w:ascii="Times New Roman" w:hAnsi="Times New Roman"/>
                <w:b/>
                <w:sz w:val="16"/>
                <w:szCs w:val="16"/>
                <w:lang w:val="kk-KZ"/>
              </w:rPr>
            </w:pPr>
          </w:p>
          <w:p w:rsidR="00723B3F" w:rsidRPr="00723B3F" w:rsidRDefault="00723B3F" w:rsidP="00723B3F">
            <w:pPr>
              <w:jc w:val="center"/>
              <w:rPr>
                <w:rFonts w:ascii="Times New Roman" w:hAnsi="Times New Roman"/>
                <w:b/>
                <w:sz w:val="24"/>
              </w:rPr>
            </w:pPr>
            <w:r w:rsidRPr="00723B3F">
              <w:rPr>
                <w:rFonts w:ascii="Times New Roman" w:hAnsi="Times New Roman"/>
                <w:b/>
                <w:sz w:val="24"/>
              </w:rPr>
              <w:t>Общая информация</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Дата выхода на рынок</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 раньше 2017 г.</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Тип</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Ультрабук</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Трансформер</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Нет</w:t>
            </w:r>
          </w:p>
        </w:tc>
      </w:tr>
      <w:tr w:rsidR="00723B3F" w:rsidRPr="00723B3F" w:rsidTr="00723B3F">
        <w:tc>
          <w:tcPr>
            <w:tcW w:w="9570" w:type="dxa"/>
            <w:gridSpan w:val="2"/>
            <w:tcBorders>
              <w:top w:val="nil"/>
              <w:left w:val="nil"/>
              <w:bottom w:val="single" w:sz="4" w:space="0" w:color="auto"/>
              <w:right w:val="nil"/>
            </w:tcBorders>
          </w:tcPr>
          <w:p w:rsidR="00723B3F" w:rsidRPr="00723B3F" w:rsidRDefault="00723B3F" w:rsidP="00723B3F">
            <w:pPr>
              <w:jc w:val="center"/>
              <w:rPr>
                <w:rFonts w:ascii="Times New Roman" w:hAnsi="Times New Roman"/>
                <w:b/>
                <w:sz w:val="24"/>
              </w:rPr>
            </w:pPr>
          </w:p>
          <w:p w:rsidR="00723B3F" w:rsidRPr="00723B3F" w:rsidRDefault="00723B3F" w:rsidP="00723B3F">
            <w:pPr>
              <w:jc w:val="center"/>
              <w:rPr>
                <w:rFonts w:ascii="Times New Roman" w:hAnsi="Times New Roman"/>
                <w:b/>
                <w:sz w:val="24"/>
              </w:rPr>
            </w:pPr>
            <w:r w:rsidRPr="00723B3F">
              <w:rPr>
                <w:rFonts w:ascii="Times New Roman" w:hAnsi="Times New Roman"/>
                <w:b/>
                <w:sz w:val="24"/>
              </w:rPr>
              <w:t>Процессор</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Количество ядер</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 менее 4</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Дата выхода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 xml:space="preserve">Не раньше </w:t>
            </w:r>
            <w:r w:rsidRPr="00723B3F">
              <w:rPr>
                <w:rFonts w:ascii="Times New Roman" w:hAnsi="Times New Roman"/>
                <w:lang w:val="en-US"/>
              </w:rPr>
              <w:t>III</w:t>
            </w:r>
            <w:r w:rsidRPr="00723B3F">
              <w:rPr>
                <w:rFonts w:ascii="Times New Roman" w:hAnsi="Times New Roman"/>
              </w:rPr>
              <w:t>-квартала 2017 г.</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Литография</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 более 14нм</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lang w:val="en-US"/>
              </w:rPr>
            </w:pPr>
            <w:r w:rsidRPr="00723B3F">
              <w:rPr>
                <w:rFonts w:ascii="Times New Roman" w:hAnsi="Times New Roman"/>
              </w:rPr>
              <w:t xml:space="preserve">Кэш, </w:t>
            </w:r>
            <w:r w:rsidRPr="00723B3F">
              <w:rPr>
                <w:rFonts w:ascii="Times New Roman" w:hAnsi="Times New Roman"/>
                <w:lang w:val="en-US"/>
              </w:rPr>
              <w:t>L2</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 менее 8МБ</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Тактовая частота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1800</w:t>
            </w:r>
          </w:p>
        </w:tc>
      </w:tr>
      <w:tr w:rsidR="00723B3F" w:rsidRPr="00723B3F" w:rsidTr="00723B3F">
        <w:tc>
          <w:tcPr>
            <w:tcW w:w="9570" w:type="dxa"/>
            <w:gridSpan w:val="2"/>
            <w:tcBorders>
              <w:top w:val="nil"/>
              <w:left w:val="nil"/>
              <w:bottom w:val="single" w:sz="4" w:space="0" w:color="auto"/>
              <w:right w:val="nil"/>
            </w:tcBorders>
          </w:tcPr>
          <w:p w:rsidR="00723B3F" w:rsidRPr="00723B3F" w:rsidRDefault="00723B3F" w:rsidP="00723B3F">
            <w:pPr>
              <w:jc w:val="center"/>
              <w:rPr>
                <w:rFonts w:ascii="Times New Roman" w:hAnsi="Times New Roman"/>
                <w:b/>
              </w:rPr>
            </w:pPr>
          </w:p>
          <w:p w:rsidR="00723B3F" w:rsidRPr="00723B3F" w:rsidRDefault="00723B3F" w:rsidP="00723B3F">
            <w:pPr>
              <w:jc w:val="center"/>
              <w:rPr>
                <w:rFonts w:ascii="Times New Roman" w:hAnsi="Times New Roman"/>
                <w:b/>
              </w:rPr>
            </w:pPr>
            <w:r w:rsidRPr="00723B3F">
              <w:rPr>
                <w:rFonts w:ascii="Times New Roman" w:hAnsi="Times New Roman"/>
                <w:b/>
              </w:rPr>
              <w:t>Экран</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3D-экран</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Нет</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Диагональ экрана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 более 14.0 дюйм</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Поверхность экрана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матовый</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Поддержка ввода пером</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Нет</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Разрешение экрана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1920 x 1080</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Сенсорный экран</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Нет</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Технология экрана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IPS</w:t>
            </w:r>
          </w:p>
        </w:tc>
      </w:tr>
      <w:tr w:rsidR="00723B3F" w:rsidRPr="00723B3F" w:rsidTr="00723B3F">
        <w:tc>
          <w:tcPr>
            <w:tcW w:w="9570" w:type="dxa"/>
            <w:gridSpan w:val="2"/>
            <w:tcBorders>
              <w:top w:val="nil"/>
              <w:left w:val="nil"/>
              <w:bottom w:val="single" w:sz="4" w:space="0" w:color="auto"/>
              <w:right w:val="nil"/>
            </w:tcBorders>
          </w:tcPr>
          <w:p w:rsidR="00723B3F" w:rsidRPr="00723B3F" w:rsidRDefault="00723B3F" w:rsidP="00723B3F">
            <w:pPr>
              <w:jc w:val="center"/>
              <w:rPr>
                <w:rFonts w:ascii="Times New Roman" w:hAnsi="Times New Roman"/>
                <w:b/>
              </w:rPr>
            </w:pPr>
          </w:p>
          <w:p w:rsidR="00723B3F" w:rsidRPr="00723B3F" w:rsidRDefault="00723B3F" w:rsidP="00723B3F">
            <w:pPr>
              <w:jc w:val="center"/>
              <w:rPr>
                <w:rFonts w:ascii="Times New Roman" w:hAnsi="Times New Roman"/>
                <w:b/>
              </w:rPr>
            </w:pPr>
            <w:r w:rsidRPr="00723B3F">
              <w:rPr>
                <w:rFonts w:ascii="Times New Roman" w:hAnsi="Times New Roman"/>
                <w:b/>
              </w:rPr>
              <w:t>Оперативная память</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Объём памяти</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 менее 8 ГБ, 2133 МГц</w:t>
            </w:r>
          </w:p>
        </w:tc>
      </w:tr>
      <w:tr w:rsidR="00723B3F" w:rsidRPr="00723B3F" w:rsidTr="00723B3F">
        <w:tc>
          <w:tcPr>
            <w:tcW w:w="9570" w:type="dxa"/>
            <w:gridSpan w:val="2"/>
            <w:tcBorders>
              <w:top w:val="nil"/>
              <w:left w:val="nil"/>
              <w:bottom w:val="single" w:sz="4" w:space="0" w:color="auto"/>
              <w:right w:val="nil"/>
            </w:tcBorders>
          </w:tcPr>
          <w:p w:rsidR="00723B3F" w:rsidRPr="00723B3F" w:rsidRDefault="00723B3F" w:rsidP="00723B3F">
            <w:pPr>
              <w:jc w:val="center"/>
              <w:rPr>
                <w:rFonts w:ascii="Times New Roman" w:hAnsi="Times New Roman"/>
                <w:b/>
              </w:rPr>
            </w:pPr>
          </w:p>
          <w:p w:rsidR="00723B3F" w:rsidRPr="00723B3F" w:rsidRDefault="00723B3F" w:rsidP="00723B3F">
            <w:pPr>
              <w:jc w:val="center"/>
              <w:rPr>
                <w:rFonts w:ascii="Times New Roman" w:hAnsi="Times New Roman"/>
                <w:b/>
              </w:rPr>
            </w:pPr>
            <w:r w:rsidRPr="00723B3F">
              <w:rPr>
                <w:rFonts w:ascii="Times New Roman" w:hAnsi="Times New Roman"/>
                <w:b/>
              </w:rPr>
              <w:t>Хранение данных</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Ёмкость жесткого диска</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 xml:space="preserve">Не менее </w:t>
            </w:r>
            <w:r w:rsidRPr="00723B3F">
              <w:rPr>
                <w:rFonts w:ascii="Times New Roman" w:hAnsi="Times New Roman"/>
                <w:lang w:val="en-US"/>
              </w:rPr>
              <w:t>256</w:t>
            </w:r>
            <w:r w:rsidRPr="00723B3F">
              <w:rPr>
                <w:rFonts w:ascii="Times New Roman" w:hAnsi="Times New Roman"/>
              </w:rPr>
              <w:t xml:space="preserve"> ГБ</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Оптический привод (ODD)</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Нет</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Тип накопителя</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SSD</w:t>
            </w:r>
          </w:p>
        </w:tc>
      </w:tr>
      <w:tr w:rsidR="00723B3F" w:rsidRPr="00723B3F" w:rsidTr="00723B3F">
        <w:tc>
          <w:tcPr>
            <w:tcW w:w="9570" w:type="dxa"/>
            <w:gridSpan w:val="2"/>
            <w:tcBorders>
              <w:top w:val="nil"/>
              <w:left w:val="nil"/>
              <w:bottom w:val="single" w:sz="4" w:space="0" w:color="auto"/>
              <w:right w:val="nil"/>
            </w:tcBorders>
          </w:tcPr>
          <w:p w:rsidR="00723B3F" w:rsidRPr="00723B3F" w:rsidRDefault="00723B3F" w:rsidP="00723B3F">
            <w:pPr>
              <w:jc w:val="center"/>
              <w:rPr>
                <w:rFonts w:ascii="Times New Roman" w:hAnsi="Times New Roman"/>
                <w:b/>
              </w:rPr>
            </w:pPr>
          </w:p>
          <w:p w:rsidR="00723B3F" w:rsidRPr="00723B3F" w:rsidRDefault="00723B3F" w:rsidP="00723B3F">
            <w:pPr>
              <w:jc w:val="center"/>
              <w:rPr>
                <w:rFonts w:ascii="Times New Roman" w:hAnsi="Times New Roman"/>
                <w:b/>
              </w:rPr>
            </w:pPr>
            <w:r w:rsidRPr="00723B3F">
              <w:rPr>
                <w:rFonts w:ascii="Times New Roman" w:hAnsi="Times New Roman"/>
                <w:b/>
              </w:rPr>
              <w:t>Клавиатура и тачпад</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Заводская кириллица; на клавишах</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Да</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Мультимедийная сенсорная панель</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Нет</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Подсветка клавиатуры</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Да</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Управление курсором</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тачпад</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Цифровое поле (Numpad)</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Нет</w:t>
            </w:r>
          </w:p>
        </w:tc>
      </w:tr>
      <w:tr w:rsidR="00723B3F" w:rsidRPr="00723B3F" w:rsidTr="00723B3F">
        <w:tc>
          <w:tcPr>
            <w:tcW w:w="9570" w:type="dxa"/>
            <w:gridSpan w:val="2"/>
            <w:tcBorders>
              <w:top w:val="nil"/>
              <w:left w:val="nil"/>
              <w:bottom w:val="single" w:sz="4" w:space="0" w:color="auto"/>
              <w:right w:val="nil"/>
            </w:tcBorders>
          </w:tcPr>
          <w:p w:rsidR="00723B3F" w:rsidRPr="00723B3F" w:rsidRDefault="00723B3F" w:rsidP="00723B3F">
            <w:pPr>
              <w:jc w:val="center"/>
              <w:rPr>
                <w:rFonts w:ascii="Times New Roman" w:hAnsi="Times New Roman"/>
                <w:b/>
              </w:rPr>
            </w:pPr>
          </w:p>
          <w:p w:rsidR="00723B3F" w:rsidRPr="00723B3F" w:rsidRDefault="00723B3F" w:rsidP="00723B3F">
            <w:pPr>
              <w:jc w:val="center"/>
              <w:rPr>
                <w:rFonts w:ascii="Times New Roman" w:hAnsi="Times New Roman"/>
                <w:b/>
              </w:rPr>
            </w:pPr>
            <w:r w:rsidRPr="00723B3F">
              <w:rPr>
                <w:rFonts w:ascii="Times New Roman" w:hAnsi="Times New Roman"/>
                <w:b/>
              </w:rPr>
              <w:t>Камера и звук</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Встроенная камера</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Да</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lastRenderedPageBreak/>
              <w:t>Встроенные динамики</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2 динамика</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Встроенный микрофон</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Да</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Количество пикселей камеры</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1.3</w:t>
            </w:r>
          </w:p>
        </w:tc>
      </w:tr>
      <w:tr w:rsidR="00723B3F" w:rsidRPr="00723B3F" w:rsidTr="00723B3F">
        <w:tc>
          <w:tcPr>
            <w:tcW w:w="9570" w:type="dxa"/>
            <w:gridSpan w:val="2"/>
            <w:tcBorders>
              <w:top w:val="nil"/>
              <w:left w:val="nil"/>
              <w:bottom w:val="single" w:sz="4" w:space="0" w:color="auto"/>
              <w:right w:val="nil"/>
            </w:tcBorders>
          </w:tcPr>
          <w:p w:rsidR="00723B3F" w:rsidRPr="00723B3F" w:rsidRDefault="00723B3F" w:rsidP="00723B3F">
            <w:pPr>
              <w:jc w:val="center"/>
              <w:rPr>
                <w:rFonts w:ascii="Times New Roman" w:hAnsi="Times New Roman"/>
                <w:b/>
              </w:rPr>
            </w:pPr>
          </w:p>
          <w:p w:rsidR="00723B3F" w:rsidRPr="00723B3F" w:rsidRDefault="00723B3F" w:rsidP="00723B3F">
            <w:pPr>
              <w:jc w:val="center"/>
              <w:rPr>
                <w:rFonts w:ascii="Times New Roman" w:hAnsi="Times New Roman"/>
                <w:b/>
              </w:rPr>
            </w:pPr>
            <w:r w:rsidRPr="00723B3F">
              <w:rPr>
                <w:rFonts w:ascii="Times New Roman" w:hAnsi="Times New Roman"/>
                <w:b/>
              </w:rPr>
              <w:t>Интерфейсы</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lang w:val="en-US"/>
              </w:rPr>
            </w:pPr>
            <w:r w:rsidRPr="00723B3F">
              <w:rPr>
                <w:rFonts w:ascii="Times New Roman" w:hAnsi="Times New Roman"/>
                <w:lang w:val="en-US"/>
              </w:rPr>
              <w:t xml:space="preserve">Type-A USB 3.1 (Gen 1) </w:t>
            </w:r>
          </w:p>
          <w:p w:rsidR="00723B3F" w:rsidRPr="00723B3F" w:rsidRDefault="00723B3F" w:rsidP="00723B3F">
            <w:pPr>
              <w:rPr>
                <w:rFonts w:ascii="Times New Roman" w:hAnsi="Times New Roman"/>
                <w:lang w:val="en-US"/>
              </w:rPr>
            </w:pPr>
            <w:r w:rsidRPr="00723B3F">
              <w:rPr>
                <w:rFonts w:ascii="Times New Roman" w:hAnsi="Times New Roman"/>
                <w:lang w:val="en-US"/>
              </w:rPr>
              <w:t xml:space="preserve">Type-C USB 3.0 (USB 3.1 Gen 1) </w:t>
            </w:r>
          </w:p>
          <w:p w:rsidR="00723B3F" w:rsidRPr="00723B3F" w:rsidRDefault="00723B3F" w:rsidP="00723B3F">
            <w:pPr>
              <w:rPr>
                <w:rFonts w:ascii="Times New Roman" w:hAnsi="Times New Roman"/>
                <w:lang w:val="en-US"/>
              </w:rPr>
            </w:pPr>
            <w:r w:rsidRPr="00723B3F">
              <w:rPr>
                <w:rFonts w:ascii="Times New Roman" w:hAnsi="Times New Roman"/>
                <w:lang w:val="en-US"/>
              </w:rPr>
              <w:t xml:space="preserve">HDMI, HDMI support 1.4 </w:t>
            </w:r>
          </w:p>
          <w:p w:rsidR="00723B3F" w:rsidRPr="00723B3F" w:rsidRDefault="00723B3F" w:rsidP="00723B3F">
            <w:pPr>
              <w:rPr>
                <w:rFonts w:ascii="Times New Roman" w:hAnsi="Times New Roman"/>
                <w:lang w:val="en-US"/>
              </w:rPr>
            </w:pPr>
            <w:r w:rsidRPr="00723B3F">
              <w:rPr>
                <w:rFonts w:ascii="Times New Roman" w:hAnsi="Times New Roman"/>
                <w:lang w:val="en-US"/>
              </w:rPr>
              <w:t>Micro SD card</w:t>
            </w:r>
          </w:p>
          <w:p w:rsidR="00723B3F" w:rsidRPr="00723B3F" w:rsidRDefault="00723B3F" w:rsidP="00723B3F">
            <w:pPr>
              <w:rPr>
                <w:rFonts w:ascii="Times New Roman" w:hAnsi="Times New Roman"/>
                <w:lang w:val="en-US"/>
              </w:rPr>
            </w:pPr>
            <w:r w:rsidRPr="00723B3F">
              <w:rPr>
                <w:rFonts w:ascii="Times New Roman" w:hAnsi="Times New Roman"/>
                <w:lang w:val="en-US"/>
              </w:rPr>
              <w:t>Audio jack combo</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2</w:t>
            </w:r>
          </w:p>
          <w:p w:rsidR="00723B3F" w:rsidRPr="00723B3F" w:rsidRDefault="00723B3F" w:rsidP="00723B3F">
            <w:pPr>
              <w:rPr>
                <w:rFonts w:ascii="Times New Roman" w:hAnsi="Times New Roman"/>
              </w:rPr>
            </w:pPr>
            <w:r w:rsidRPr="00723B3F">
              <w:rPr>
                <w:rFonts w:ascii="Times New Roman" w:hAnsi="Times New Roman"/>
              </w:rPr>
              <w:t>1</w:t>
            </w:r>
          </w:p>
          <w:p w:rsidR="00723B3F" w:rsidRPr="00723B3F" w:rsidRDefault="00723B3F" w:rsidP="00723B3F">
            <w:pPr>
              <w:rPr>
                <w:rFonts w:ascii="Times New Roman" w:hAnsi="Times New Roman"/>
              </w:rPr>
            </w:pPr>
            <w:r w:rsidRPr="00723B3F">
              <w:rPr>
                <w:rFonts w:ascii="Times New Roman" w:hAnsi="Times New Roman"/>
              </w:rPr>
              <w:t>1</w:t>
            </w:r>
          </w:p>
          <w:p w:rsidR="00723B3F" w:rsidRPr="00723B3F" w:rsidRDefault="00723B3F" w:rsidP="00723B3F">
            <w:pPr>
              <w:rPr>
                <w:rFonts w:ascii="Times New Roman" w:hAnsi="Times New Roman"/>
              </w:rPr>
            </w:pPr>
            <w:r w:rsidRPr="00723B3F">
              <w:rPr>
                <w:rFonts w:ascii="Times New Roman" w:hAnsi="Times New Roman"/>
              </w:rPr>
              <w:t>1</w:t>
            </w:r>
          </w:p>
          <w:p w:rsidR="00723B3F" w:rsidRPr="00723B3F" w:rsidRDefault="00723B3F" w:rsidP="00723B3F">
            <w:pPr>
              <w:rPr>
                <w:rFonts w:ascii="Times New Roman" w:hAnsi="Times New Roman"/>
              </w:rPr>
            </w:pPr>
            <w:r w:rsidRPr="00723B3F">
              <w:rPr>
                <w:rFonts w:ascii="Times New Roman" w:hAnsi="Times New Roman"/>
              </w:rPr>
              <w:t>1</w:t>
            </w:r>
          </w:p>
        </w:tc>
      </w:tr>
      <w:tr w:rsidR="00723B3F" w:rsidRPr="00723B3F" w:rsidTr="00723B3F">
        <w:tc>
          <w:tcPr>
            <w:tcW w:w="4784" w:type="dxa"/>
            <w:tcBorders>
              <w:top w:val="nil"/>
              <w:left w:val="nil"/>
              <w:bottom w:val="nil"/>
              <w:right w:val="nil"/>
            </w:tcBorders>
          </w:tcPr>
          <w:p w:rsidR="00723B3F" w:rsidRPr="00723B3F" w:rsidRDefault="00723B3F" w:rsidP="00723B3F">
            <w:pPr>
              <w:rPr>
                <w:rFonts w:ascii="Times New Roman" w:hAnsi="Times New Roman"/>
              </w:rPr>
            </w:pPr>
          </w:p>
        </w:tc>
        <w:tc>
          <w:tcPr>
            <w:tcW w:w="4786" w:type="dxa"/>
            <w:tcBorders>
              <w:top w:val="nil"/>
              <w:left w:val="nil"/>
              <w:bottom w:val="nil"/>
              <w:right w:val="nil"/>
            </w:tcBorders>
          </w:tcPr>
          <w:p w:rsidR="00723B3F" w:rsidRPr="00723B3F" w:rsidRDefault="00723B3F" w:rsidP="00723B3F">
            <w:pPr>
              <w:rPr>
                <w:rFonts w:ascii="Times New Roman" w:hAnsi="Times New Roman"/>
              </w:rPr>
            </w:pPr>
          </w:p>
        </w:tc>
      </w:tr>
      <w:tr w:rsidR="00723B3F" w:rsidRPr="00723B3F" w:rsidTr="00723B3F">
        <w:tc>
          <w:tcPr>
            <w:tcW w:w="4784" w:type="dxa"/>
            <w:tcBorders>
              <w:top w:val="nil"/>
              <w:left w:val="nil"/>
              <w:bottom w:val="nil"/>
              <w:right w:val="nil"/>
            </w:tcBorders>
          </w:tcPr>
          <w:p w:rsidR="00723B3F" w:rsidRPr="00723B3F" w:rsidRDefault="00723B3F" w:rsidP="00723B3F">
            <w:pPr>
              <w:rPr>
                <w:rFonts w:ascii="Times New Roman" w:hAnsi="Times New Roman"/>
              </w:rPr>
            </w:pPr>
          </w:p>
        </w:tc>
        <w:tc>
          <w:tcPr>
            <w:tcW w:w="4786" w:type="dxa"/>
            <w:tcBorders>
              <w:top w:val="nil"/>
              <w:left w:val="nil"/>
              <w:bottom w:val="nil"/>
              <w:right w:val="nil"/>
            </w:tcBorders>
          </w:tcPr>
          <w:p w:rsidR="00723B3F" w:rsidRPr="00723B3F" w:rsidRDefault="00723B3F" w:rsidP="00723B3F">
            <w:pPr>
              <w:rPr>
                <w:rFonts w:ascii="Times New Roman" w:hAnsi="Times New Roman"/>
              </w:rPr>
            </w:pPr>
          </w:p>
        </w:tc>
      </w:tr>
      <w:tr w:rsidR="00723B3F" w:rsidRPr="00723B3F" w:rsidTr="00723B3F">
        <w:tc>
          <w:tcPr>
            <w:tcW w:w="4784" w:type="dxa"/>
            <w:tcBorders>
              <w:top w:val="nil"/>
              <w:left w:val="nil"/>
              <w:bottom w:val="nil"/>
              <w:right w:val="nil"/>
            </w:tcBorders>
          </w:tcPr>
          <w:p w:rsidR="00723B3F" w:rsidRPr="00723B3F" w:rsidRDefault="00723B3F" w:rsidP="00723B3F">
            <w:pPr>
              <w:rPr>
                <w:rFonts w:ascii="Times New Roman" w:hAnsi="Times New Roman"/>
              </w:rPr>
            </w:pPr>
          </w:p>
        </w:tc>
        <w:tc>
          <w:tcPr>
            <w:tcW w:w="4786" w:type="dxa"/>
            <w:tcBorders>
              <w:top w:val="nil"/>
              <w:left w:val="nil"/>
              <w:bottom w:val="nil"/>
              <w:right w:val="nil"/>
            </w:tcBorders>
          </w:tcPr>
          <w:p w:rsidR="00723B3F" w:rsidRPr="00723B3F" w:rsidRDefault="00723B3F" w:rsidP="00723B3F">
            <w:pPr>
              <w:rPr>
                <w:rFonts w:ascii="Times New Roman" w:hAnsi="Times New Roman"/>
              </w:rPr>
            </w:pPr>
          </w:p>
        </w:tc>
      </w:tr>
      <w:tr w:rsidR="00723B3F" w:rsidRPr="00723B3F" w:rsidTr="00723B3F">
        <w:tc>
          <w:tcPr>
            <w:tcW w:w="9570" w:type="dxa"/>
            <w:gridSpan w:val="2"/>
            <w:tcBorders>
              <w:top w:val="nil"/>
              <w:left w:val="nil"/>
              <w:bottom w:val="single" w:sz="4" w:space="0" w:color="auto"/>
              <w:right w:val="nil"/>
            </w:tcBorders>
          </w:tcPr>
          <w:p w:rsidR="00723B3F" w:rsidRPr="00723B3F" w:rsidRDefault="00723B3F" w:rsidP="00723B3F">
            <w:pPr>
              <w:jc w:val="center"/>
              <w:rPr>
                <w:rFonts w:ascii="Times New Roman" w:hAnsi="Times New Roman"/>
                <w:b/>
              </w:rPr>
            </w:pPr>
          </w:p>
          <w:p w:rsidR="00723B3F" w:rsidRPr="00723B3F" w:rsidRDefault="00723B3F" w:rsidP="00723B3F">
            <w:pPr>
              <w:jc w:val="center"/>
              <w:rPr>
                <w:rFonts w:ascii="Times New Roman" w:hAnsi="Times New Roman"/>
                <w:b/>
              </w:rPr>
            </w:pPr>
            <w:r w:rsidRPr="00723B3F">
              <w:rPr>
                <w:rFonts w:ascii="Times New Roman" w:hAnsi="Times New Roman"/>
                <w:b/>
              </w:rPr>
              <w:t>Комплектация</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Вторая батарея</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Нет</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Комплект поставки</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зарядное устройство, Желательно переходник USB – LAN</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Мышь</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Да</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Операционная система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Windows 10 (желательно в профессиональной редакции)</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Сумка или чехол</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Да</w:t>
            </w:r>
          </w:p>
        </w:tc>
      </w:tr>
      <w:tr w:rsidR="00723B3F" w:rsidRPr="00723B3F" w:rsidTr="00723B3F">
        <w:tc>
          <w:tcPr>
            <w:tcW w:w="9570" w:type="dxa"/>
            <w:gridSpan w:val="2"/>
            <w:tcBorders>
              <w:top w:val="nil"/>
              <w:left w:val="nil"/>
              <w:bottom w:val="single" w:sz="4" w:space="0" w:color="auto"/>
              <w:right w:val="nil"/>
            </w:tcBorders>
          </w:tcPr>
          <w:p w:rsidR="00723B3F" w:rsidRPr="00723B3F" w:rsidRDefault="00723B3F" w:rsidP="00723B3F">
            <w:pPr>
              <w:jc w:val="center"/>
              <w:rPr>
                <w:rFonts w:ascii="Times New Roman" w:hAnsi="Times New Roman"/>
                <w:b/>
              </w:rPr>
            </w:pPr>
          </w:p>
          <w:p w:rsidR="00723B3F" w:rsidRPr="00723B3F" w:rsidRDefault="00723B3F" w:rsidP="00723B3F">
            <w:pPr>
              <w:jc w:val="center"/>
              <w:rPr>
                <w:rFonts w:ascii="Times New Roman" w:hAnsi="Times New Roman"/>
                <w:b/>
              </w:rPr>
            </w:pPr>
            <w:r w:rsidRPr="00723B3F">
              <w:rPr>
                <w:rFonts w:ascii="Times New Roman" w:hAnsi="Times New Roman"/>
                <w:b/>
              </w:rPr>
              <w:t>Конструкция</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Материал корпуса</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металл</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Материал крышки</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стекло</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Подсветка корпуса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Нет</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Пыле-, влаго-, ударопрочность</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Нет</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Цвет корпуса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Желательно серебряный металлический цвет</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Цвет крышки</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Желательно серебряный металлический цвет</w:t>
            </w:r>
          </w:p>
        </w:tc>
      </w:tr>
      <w:tr w:rsidR="00723B3F" w:rsidRPr="00723B3F" w:rsidTr="00723B3F">
        <w:tc>
          <w:tcPr>
            <w:tcW w:w="9570" w:type="dxa"/>
            <w:gridSpan w:val="2"/>
            <w:tcBorders>
              <w:top w:val="nil"/>
              <w:left w:val="nil"/>
              <w:bottom w:val="single" w:sz="4" w:space="0" w:color="auto"/>
              <w:right w:val="nil"/>
            </w:tcBorders>
          </w:tcPr>
          <w:p w:rsidR="00723B3F" w:rsidRPr="00723B3F" w:rsidRDefault="00723B3F" w:rsidP="00723B3F">
            <w:pPr>
              <w:jc w:val="center"/>
              <w:rPr>
                <w:rFonts w:ascii="Times New Roman" w:hAnsi="Times New Roman"/>
                <w:b/>
              </w:rPr>
            </w:pPr>
          </w:p>
          <w:p w:rsidR="00723B3F" w:rsidRPr="00723B3F" w:rsidRDefault="00723B3F" w:rsidP="00723B3F">
            <w:pPr>
              <w:jc w:val="center"/>
              <w:rPr>
                <w:rFonts w:ascii="Times New Roman" w:hAnsi="Times New Roman"/>
                <w:b/>
              </w:rPr>
            </w:pPr>
            <w:r w:rsidRPr="00723B3F">
              <w:rPr>
                <w:rFonts w:ascii="Times New Roman" w:hAnsi="Times New Roman"/>
                <w:b/>
              </w:rPr>
              <w:t>Аккумулятор и время работы</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Время работы</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 менее 9 часов</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Запас энергии</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50</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Количество ячеек аккумулятора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3 ячейки</w:t>
            </w:r>
          </w:p>
        </w:tc>
      </w:tr>
      <w:tr w:rsidR="00723B3F" w:rsidRPr="00723B3F" w:rsidTr="00723B3F">
        <w:tc>
          <w:tcPr>
            <w:tcW w:w="9570" w:type="dxa"/>
            <w:gridSpan w:val="2"/>
            <w:tcBorders>
              <w:top w:val="nil"/>
              <w:left w:val="nil"/>
              <w:bottom w:val="single" w:sz="4" w:space="0" w:color="auto"/>
              <w:right w:val="nil"/>
            </w:tcBorders>
          </w:tcPr>
          <w:p w:rsidR="00723B3F" w:rsidRPr="00723B3F" w:rsidRDefault="00723B3F" w:rsidP="00723B3F">
            <w:pPr>
              <w:jc w:val="center"/>
              <w:rPr>
                <w:rFonts w:ascii="Times New Roman" w:hAnsi="Times New Roman"/>
                <w:b/>
              </w:rPr>
            </w:pPr>
          </w:p>
          <w:p w:rsidR="00723B3F" w:rsidRPr="00723B3F" w:rsidRDefault="00723B3F" w:rsidP="00723B3F">
            <w:pPr>
              <w:jc w:val="center"/>
              <w:rPr>
                <w:rFonts w:ascii="Times New Roman" w:hAnsi="Times New Roman"/>
                <w:b/>
              </w:rPr>
            </w:pPr>
            <w:r w:rsidRPr="00723B3F">
              <w:rPr>
                <w:rFonts w:ascii="Times New Roman" w:hAnsi="Times New Roman"/>
                <w:b/>
              </w:rPr>
              <w:t>Размеры и вес</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Вес</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 более 1250 грамм</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Глубина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 более 225 мм</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Толщина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 более 15.9 мм</w:t>
            </w:r>
          </w:p>
        </w:tc>
      </w:tr>
      <w:tr w:rsidR="00723B3F" w:rsidRPr="00723B3F" w:rsidTr="00723B3F">
        <w:tc>
          <w:tcPr>
            <w:tcW w:w="4784"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Ширина</w:t>
            </w:r>
          </w:p>
        </w:tc>
        <w:tc>
          <w:tcPr>
            <w:tcW w:w="4786" w:type="dxa"/>
            <w:tcBorders>
              <w:top w:val="nil"/>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 более 324 мм</w:t>
            </w:r>
          </w:p>
        </w:tc>
      </w:tr>
      <w:tr w:rsidR="00723B3F" w:rsidRPr="00723B3F" w:rsidTr="00723B3F">
        <w:tc>
          <w:tcPr>
            <w:tcW w:w="9570" w:type="dxa"/>
            <w:gridSpan w:val="2"/>
            <w:tcBorders>
              <w:top w:val="nil"/>
              <w:left w:val="nil"/>
              <w:bottom w:val="single" w:sz="4" w:space="0" w:color="auto"/>
              <w:right w:val="nil"/>
            </w:tcBorders>
          </w:tcPr>
          <w:p w:rsidR="00723B3F" w:rsidRPr="00723B3F" w:rsidRDefault="00723B3F" w:rsidP="00723B3F">
            <w:pPr>
              <w:jc w:val="center"/>
              <w:rPr>
                <w:rFonts w:ascii="Times New Roman" w:hAnsi="Times New Roman"/>
                <w:b/>
              </w:rPr>
            </w:pPr>
          </w:p>
          <w:p w:rsidR="00723B3F" w:rsidRPr="00723B3F" w:rsidRDefault="00723B3F" w:rsidP="00723B3F">
            <w:pPr>
              <w:jc w:val="center"/>
              <w:rPr>
                <w:rFonts w:ascii="Times New Roman" w:hAnsi="Times New Roman"/>
                <w:b/>
              </w:rPr>
            </w:pPr>
            <w:r w:rsidRPr="00723B3F">
              <w:rPr>
                <w:rFonts w:ascii="Times New Roman" w:hAnsi="Times New Roman"/>
                <w:b/>
              </w:rPr>
              <w:t>Гарантия</w:t>
            </w:r>
          </w:p>
        </w:tc>
      </w:tr>
      <w:tr w:rsidR="00723B3F" w:rsidRPr="00723B3F" w:rsidTr="00723B3F">
        <w:tc>
          <w:tcPr>
            <w:tcW w:w="4784"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Гарантия</w:t>
            </w:r>
          </w:p>
        </w:tc>
        <w:tc>
          <w:tcPr>
            <w:tcW w:w="4786" w:type="dxa"/>
            <w:tcBorders>
              <w:top w:val="single" w:sz="4" w:space="0" w:color="auto"/>
              <w:left w:val="nil"/>
              <w:bottom w:val="nil"/>
              <w:right w:val="nil"/>
            </w:tcBorders>
            <w:hideMark/>
          </w:tcPr>
          <w:p w:rsidR="00723B3F" w:rsidRPr="00723B3F" w:rsidRDefault="00723B3F" w:rsidP="00723B3F">
            <w:pPr>
              <w:rPr>
                <w:rFonts w:ascii="Times New Roman" w:hAnsi="Times New Roman"/>
              </w:rPr>
            </w:pPr>
            <w:r w:rsidRPr="00723B3F">
              <w:rPr>
                <w:rFonts w:ascii="Times New Roman" w:hAnsi="Times New Roman"/>
              </w:rPr>
              <w:t>Не менее 12 месяцев</w:t>
            </w:r>
          </w:p>
        </w:tc>
      </w:tr>
    </w:tbl>
    <w:p w:rsidR="00FF0E2C" w:rsidRDefault="00FF0E2C" w:rsidP="00FF0E2C">
      <w:pPr>
        <w:jc w:val="center"/>
        <w:rPr>
          <w:rFonts w:ascii="Times New Roman" w:hAnsi="Times New Roman"/>
          <w:b/>
          <w:sz w:val="24"/>
        </w:rPr>
      </w:pPr>
    </w:p>
    <w:p w:rsidR="00FF0E2C" w:rsidRPr="00FF0E2C" w:rsidRDefault="00FF0E2C" w:rsidP="00FF0E2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Заказчик: </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w:t>
      </w:r>
      <w:r w:rsidRPr="00FF0E2C">
        <w:rPr>
          <w:rFonts w:ascii="Times New Roman" w:eastAsia="Times New Roman" w:hAnsi="Times New Roman"/>
          <w:b/>
          <w:sz w:val="24"/>
          <w:szCs w:val="24"/>
          <w:lang w:eastAsia="ru-RU"/>
        </w:rPr>
        <w:t xml:space="preserve">  </w:t>
      </w:r>
      <w:r w:rsidRPr="00FF0E2C">
        <w:rPr>
          <w:rFonts w:ascii="Times New Roman" w:eastAsia="Times New Roman" w:hAnsi="Times New Roman"/>
          <w:b/>
          <w:sz w:val="24"/>
          <w:szCs w:val="24"/>
          <w:lang w:val="kk-KZ" w:eastAsia="ru-RU"/>
        </w:rPr>
        <w:t xml:space="preserve"> </w:t>
      </w:r>
      <w:r w:rsidR="000F497F">
        <w:rPr>
          <w:rFonts w:ascii="Times New Roman" w:eastAsia="Times New Roman" w:hAnsi="Times New Roman"/>
          <w:b/>
          <w:sz w:val="24"/>
          <w:szCs w:val="24"/>
          <w:lang w:eastAsia="ru-RU"/>
        </w:rPr>
        <w:t>Поставщик</w:t>
      </w:r>
      <w:r w:rsidRPr="00FF0E2C">
        <w:rPr>
          <w:rFonts w:ascii="Times New Roman" w:eastAsia="Times New Roman" w:hAnsi="Times New Roman"/>
          <w:b/>
          <w:sz w:val="24"/>
          <w:szCs w:val="24"/>
          <w:lang w:eastAsia="ru-RU"/>
        </w:rPr>
        <w:t>:</w:t>
      </w:r>
    </w:p>
    <w:p w:rsidR="00FF0E2C" w:rsidRPr="00FF0E2C" w:rsidRDefault="00FF0E2C" w:rsidP="00FF0E2C">
      <w:pPr>
        <w:keepNext/>
        <w:spacing w:after="0" w:line="240" w:lineRule="auto"/>
        <w:outlineLvl w:val="0"/>
        <w:rPr>
          <w:rFonts w:ascii="Times New Roman" w:eastAsia="Times New Roman" w:hAnsi="Times New Roman"/>
          <w:b/>
          <w:sz w:val="24"/>
          <w:szCs w:val="24"/>
          <w:lang w:eastAsia="ru-RU"/>
        </w:rPr>
      </w:pPr>
      <w:r w:rsidRPr="00FF0E2C">
        <w:rPr>
          <w:rFonts w:ascii="Times New Roman" w:eastAsia="Times New Roman" w:hAnsi="Times New Roman"/>
          <w:b/>
          <w:sz w:val="24"/>
          <w:szCs w:val="24"/>
          <w:lang w:eastAsia="ru-RU"/>
        </w:rPr>
        <w:t xml:space="preserve">АО «Казахстанский фонд </w:t>
      </w:r>
      <w:r w:rsidRPr="00FF0E2C">
        <w:rPr>
          <w:rFonts w:ascii="Times New Roman" w:eastAsia="Times New Roman" w:hAnsi="Times New Roman"/>
          <w:b/>
          <w:sz w:val="24"/>
          <w:szCs w:val="24"/>
          <w:lang w:eastAsia="ru-RU"/>
        </w:rPr>
        <w:tab/>
      </w:r>
      <w:r w:rsidRPr="00FF0E2C">
        <w:rPr>
          <w:rFonts w:ascii="Times New Roman" w:eastAsia="Times New Roman" w:hAnsi="Times New Roman"/>
          <w:b/>
          <w:sz w:val="24"/>
          <w:szCs w:val="24"/>
          <w:lang w:eastAsia="ru-RU"/>
        </w:rPr>
        <w:tab/>
        <w:t xml:space="preserve">                          </w:t>
      </w:r>
    </w:p>
    <w:p w:rsidR="00FF0E2C" w:rsidRPr="00FF0E2C" w:rsidRDefault="00FF0E2C" w:rsidP="00FF0E2C">
      <w:pPr>
        <w:keepNext/>
        <w:spacing w:after="0" w:line="240" w:lineRule="auto"/>
        <w:outlineLvl w:val="0"/>
        <w:rPr>
          <w:rFonts w:ascii="Times New Roman" w:eastAsia="Times New Roman" w:hAnsi="Times New Roman"/>
          <w:b/>
          <w:sz w:val="24"/>
          <w:szCs w:val="24"/>
          <w:lang w:eastAsia="ru-RU"/>
        </w:rPr>
      </w:pPr>
      <w:r w:rsidRPr="00FF0E2C">
        <w:rPr>
          <w:rFonts w:ascii="Times New Roman" w:eastAsia="Times New Roman" w:hAnsi="Times New Roman"/>
          <w:b/>
          <w:sz w:val="24"/>
          <w:szCs w:val="24"/>
          <w:lang w:eastAsia="ru-RU"/>
        </w:rPr>
        <w:t xml:space="preserve"> гарантирования депозитов»        </w:t>
      </w:r>
      <w:r w:rsidRPr="00FF0E2C">
        <w:rPr>
          <w:rFonts w:ascii="Times New Roman" w:eastAsia="Times New Roman" w:hAnsi="Times New Roman"/>
          <w:b/>
          <w:sz w:val="24"/>
          <w:szCs w:val="24"/>
          <w:lang w:val="kk-KZ" w:eastAsia="ru-RU"/>
        </w:rPr>
        <w:t xml:space="preserve">                            </w:t>
      </w:r>
      <w:r w:rsidRPr="00FF0E2C">
        <w:rPr>
          <w:rFonts w:ascii="Times New Roman" w:eastAsia="Times New Roman" w:hAnsi="Times New Roman"/>
          <w:b/>
          <w:sz w:val="24"/>
          <w:szCs w:val="24"/>
          <w:lang w:eastAsia="ru-RU"/>
        </w:rPr>
        <w:t xml:space="preserve">  </w:t>
      </w:r>
    </w:p>
    <w:p w:rsidR="00FF0E2C" w:rsidRPr="00FF0E2C" w:rsidRDefault="00FF0E2C" w:rsidP="00FF0E2C">
      <w:pPr>
        <w:keepNext/>
        <w:spacing w:after="0" w:line="240" w:lineRule="auto"/>
        <w:outlineLvl w:val="0"/>
        <w:rPr>
          <w:rFonts w:ascii="Times New Roman" w:eastAsia="Times New Roman" w:hAnsi="Times New Roman"/>
          <w:b/>
          <w:sz w:val="24"/>
          <w:szCs w:val="24"/>
          <w:lang w:eastAsia="ru-RU"/>
        </w:rPr>
      </w:pPr>
    </w:p>
    <w:p w:rsidR="00FF0E2C" w:rsidRPr="00FF0E2C" w:rsidRDefault="00FF0E2C" w:rsidP="00FF0E2C">
      <w:pPr>
        <w:keepNext/>
        <w:spacing w:after="0" w:line="240" w:lineRule="auto"/>
        <w:outlineLvl w:val="0"/>
        <w:rPr>
          <w:rFonts w:ascii="Times New Roman" w:eastAsia="Times New Roman" w:hAnsi="Times New Roman"/>
          <w:b/>
          <w:sz w:val="24"/>
          <w:szCs w:val="24"/>
          <w:lang w:eastAsia="ru-RU"/>
        </w:rPr>
      </w:pPr>
      <w:r w:rsidRPr="00FF0E2C">
        <w:rPr>
          <w:rFonts w:ascii="Times New Roman" w:eastAsia="Times New Roman" w:hAnsi="Times New Roman"/>
          <w:b/>
          <w:sz w:val="24"/>
          <w:szCs w:val="24"/>
          <w:lang w:eastAsia="ru-RU"/>
        </w:rPr>
        <w:t xml:space="preserve">Председатель:                                                               Директор:                                    </w:t>
      </w:r>
      <w:r w:rsidRPr="00FF0E2C">
        <w:rPr>
          <w:rFonts w:ascii="Times New Roman" w:eastAsia="Times New Roman" w:hAnsi="Times New Roman"/>
          <w:b/>
          <w:sz w:val="24"/>
          <w:szCs w:val="24"/>
          <w:lang w:val="kk-KZ" w:eastAsia="ru-RU"/>
        </w:rPr>
        <w:t xml:space="preserve">  </w:t>
      </w:r>
    </w:p>
    <w:p w:rsidR="00FF0E2C" w:rsidRPr="00FF0E2C" w:rsidRDefault="00FF0E2C" w:rsidP="00FF0E2C">
      <w:pPr>
        <w:keepNext/>
        <w:spacing w:after="0" w:line="240" w:lineRule="auto"/>
        <w:outlineLvl w:val="0"/>
        <w:rPr>
          <w:rFonts w:ascii="Times New Roman" w:eastAsia="Times New Roman" w:hAnsi="Times New Roman"/>
          <w:b/>
          <w:lang w:eastAsia="ru-RU"/>
        </w:rPr>
      </w:pPr>
    </w:p>
    <w:p w:rsidR="00FF0E2C" w:rsidRPr="00FF0E2C" w:rsidRDefault="00FF0E2C" w:rsidP="00FF0E2C">
      <w:pPr>
        <w:keepNext/>
        <w:spacing w:after="0" w:line="240" w:lineRule="auto"/>
        <w:outlineLvl w:val="0"/>
        <w:rPr>
          <w:rFonts w:ascii="Times New Roman" w:eastAsia="Times New Roman" w:hAnsi="Times New Roman"/>
          <w:b/>
          <w:bCs/>
          <w:kern w:val="32"/>
          <w:lang w:eastAsia="ru-RU"/>
        </w:rPr>
      </w:pPr>
    </w:p>
    <w:p w:rsidR="00FF0E2C" w:rsidRPr="00FF0E2C" w:rsidRDefault="00FF0E2C" w:rsidP="00FF0E2C">
      <w:pPr>
        <w:keepNext/>
        <w:spacing w:after="0" w:line="240" w:lineRule="auto"/>
        <w:outlineLvl w:val="0"/>
        <w:rPr>
          <w:rFonts w:ascii="Times New Roman" w:eastAsia="Times New Roman" w:hAnsi="Times New Roman"/>
          <w:b/>
          <w:bCs/>
          <w:kern w:val="32"/>
          <w:lang w:val="kk-KZ" w:eastAsia="ru-RU"/>
        </w:rPr>
      </w:pPr>
      <w:r w:rsidRPr="00FF0E2C">
        <w:rPr>
          <w:rFonts w:ascii="Times New Roman" w:eastAsia="Times New Roman" w:hAnsi="Times New Roman"/>
          <w:bCs/>
          <w:kern w:val="32"/>
          <w:lang w:val="kk-KZ" w:eastAsia="ru-RU"/>
        </w:rPr>
        <w:t xml:space="preserve"> </w:t>
      </w:r>
      <w:r w:rsidRPr="00FF0E2C">
        <w:rPr>
          <w:rFonts w:ascii="Times New Roman" w:eastAsia="Times New Roman" w:hAnsi="Times New Roman"/>
          <w:bCs/>
          <w:kern w:val="32"/>
          <w:lang w:eastAsia="ru-RU"/>
        </w:rPr>
        <w:t xml:space="preserve">_________________ </w:t>
      </w:r>
      <w:r w:rsidRPr="00FF0E2C">
        <w:rPr>
          <w:rFonts w:ascii="Times New Roman" w:eastAsia="Times New Roman" w:hAnsi="Times New Roman"/>
          <w:b/>
          <w:bCs/>
          <w:kern w:val="32"/>
          <w:lang w:eastAsia="ru-RU"/>
        </w:rPr>
        <w:t>Н</w:t>
      </w:r>
      <w:r w:rsidRPr="00FF0E2C">
        <w:rPr>
          <w:rFonts w:ascii="Times New Roman" w:eastAsia="Times New Roman" w:hAnsi="Times New Roman"/>
          <w:b/>
          <w:bCs/>
          <w:kern w:val="32"/>
          <w:sz w:val="24"/>
          <w:szCs w:val="24"/>
          <w:lang w:eastAsia="ru-RU"/>
        </w:rPr>
        <w:t xml:space="preserve">. Абдрахманов </w:t>
      </w:r>
      <w:r w:rsidRPr="00FF0E2C">
        <w:rPr>
          <w:rFonts w:ascii="Times New Roman" w:eastAsia="Times New Roman" w:hAnsi="Times New Roman"/>
          <w:b/>
          <w:bCs/>
          <w:kern w:val="32"/>
          <w:lang w:eastAsia="ru-RU"/>
        </w:rPr>
        <w:t xml:space="preserve">                         </w:t>
      </w:r>
      <w:r w:rsidRPr="00FF0E2C">
        <w:rPr>
          <w:rFonts w:ascii="Times New Roman" w:eastAsia="Times New Roman" w:hAnsi="Times New Roman"/>
          <w:bCs/>
          <w:kern w:val="32"/>
          <w:lang w:val="kk-KZ" w:eastAsia="ru-RU"/>
        </w:rPr>
        <w:t xml:space="preserve">    </w:t>
      </w:r>
      <w:r w:rsidRPr="00FF0E2C">
        <w:rPr>
          <w:rFonts w:ascii="Times New Roman" w:eastAsia="Times New Roman" w:hAnsi="Times New Roman"/>
          <w:bCs/>
          <w:kern w:val="32"/>
          <w:lang w:eastAsia="ru-RU"/>
        </w:rPr>
        <w:t>_____________</w:t>
      </w:r>
      <w:r w:rsidRPr="00FF0E2C">
        <w:rPr>
          <w:rFonts w:ascii="Times New Roman" w:eastAsia="Times New Roman" w:hAnsi="Times New Roman"/>
          <w:bCs/>
          <w:kern w:val="32"/>
          <w:lang w:val="kk-KZ" w:eastAsia="ru-RU"/>
        </w:rPr>
        <w:t>_</w:t>
      </w:r>
      <w:r w:rsidRPr="00FF0E2C">
        <w:rPr>
          <w:rFonts w:ascii="Times New Roman" w:hAnsi="Times New Roman"/>
          <w:sz w:val="28"/>
        </w:rPr>
        <w:t xml:space="preserve"> </w:t>
      </w:r>
    </w:p>
    <w:p w:rsidR="00FF0E2C" w:rsidRPr="00FF0E2C" w:rsidRDefault="00FF0E2C" w:rsidP="00FF0E2C">
      <w:pPr>
        <w:keepNext/>
        <w:spacing w:after="0" w:line="240" w:lineRule="auto"/>
        <w:outlineLvl w:val="0"/>
        <w:rPr>
          <w:rFonts w:ascii="Times New Roman" w:eastAsia="Times New Roman" w:hAnsi="Times New Roman"/>
          <w:bCs/>
          <w:kern w:val="32"/>
          <w:lang w:val="kk-KZ" w:eastAsia="ru-RU"/>
        </w:rPr>
      </w:pPr>
      <w:r w:rsidRPr="00FF0E2C">
        <w:rPr>
          <w:rFonts w:ascii="Times New Roman" w:eastAsia="Times New Roman" w:hAnsi="Times New Roman"/>
          <w:bCs/>
          <w:kern w:val="32"/>
          <w:lang w:val="kk-KZ" w:eastAsia="ru-RU"/>
        </w:rPr>
        <w:t xml:space="preserve">               </w:t>
      </w:r>
      <w:r w:rsidRPr="00FF0E2C">
        <w:rPr>
          <w:rFonts w:ascii="Times New Roman" w:eastAsia="Times New Roman" w:hAnsi="Times New Roman"/>
          <w:bCs/>
          <w:kern w:val="32"/>
          <w:lang w:eastAsia="ru-RU"/>
        </w:rPr>
        <w:t>м.п.</w:t>
      </w:r>
      <w:r w:rsidRPr="00FF0E2C">
        <w:rPr>
          <w:rFonts w:ascii="Times New Roman" w:eastAsia="Times New Roman" w:hAnsi="Times New Roman"/>
          <w:bCs/>
          <w:kern w:val="32"/>
          <w:lang w:val="kk-KZ" w:eastAsia="ru-RU"/>
        </w:rPr>
        <w:t xml:space="preserve">                                                                             </w:t>
      </w:r>
      <w:r w:rsidRPr="00FF0E2C">
        <w:rPr>
          <w:rFonts w:ascii="Times New Roman" w:eastAsia="Times New Roman" w:hAnsi="Times New Roman"/>
          <w:bCs/>
          <w:kern w:val="32"/>
          <w:lang w:eastAsia="ru-RU"/>
        </w:rPr>
        <w:t xml:space="preserve">            </w:t>
      </w:r>
      <w:r w:rsidRPr="00FF0E2C">
        <w:rPr>
          <w:rFonts w:ascii="Times New Roman" w:eastAsia="Times New Roman" w:hAnsi="Times New Roman"/>
          <w:bCs/>
          <w:kern w:val="32"/>
          <w:lang w:val="kk-KZ" w:eastAsia="ru-RU"/>
        </w:rPr>
        <w:t xml:space="preserve">    </w:t>
      </w:r>
      <w:r w:rsidRPr="00FF0E2C">
        <w:rPr>
          <w:rFonts w:ascii="Times New Roman" w:eastAsia="Times New Roman" w:hAnsi="Times New Roman"/>
          <w:bCs/>
          <w:kern w:val="32"/>
          <w:lang w:eastAsia="ru-RU"/>
        </w:rPr>
        <w:t>м.п</w:t>
      </w:r>
    </w:p>
    <w:p w:rsidR="0041516C" w:rsidRPr="0041516C" w:rsidRDefault="0041516C" w:rsidP="0041516C">
      <w:pPr>
        <w:spacing w:after="0" w:line="240" w:lineRule="auto"/>
        <w:rPr>
          <w:rFonts w:ascii="Times New Roman" w:eastAsia="Times New Roman" w:hAnsi="Times New Roman"/>
          <w:b/>
          <w:sz w:val="24"/>
          <w:szCs w:val="24"/>
          <w:lang w:eastAsia="ru-RU"/>
        </w:rPr>
      </w:pPr>
    </w:p>
    <w:p w:rsidR="0041516C" w:rsidRPr="0041516C" w:rsidRDefault="0041516C" w:rsidP="0041516C">
      <w:pPr>
        <w:spacing w:after="0" w:line="240" w:lineRule="auto"/>
        <w:rPr>
          <w:rFonts w:ascii="Times New Roman" w:eastAsia="Times New Roman" w:hAnsi="Times New Roman"/>
          <w:b/>
          <w:sz w:val="24"/>
          <w:szCs w:val="24"/>
          <w:lang w:eastAsia="ru-RU"/>
        </w:rPr>
      </w:pPr>
    </w:p>
    <w:p w:rsidR="0041516C" w:rsidRPr="0041516C" w:rsidRDefault="0041516C" w:rsidP="0041516C">
      <w:pPr>
        <w:spacing w:after="0" w:line="240" w:lineRule="auto"/>
        <w:ind w:left="5529"/>
        <w:rPr>
          <w:rFonts w:ascii="Times New Roman" w:eastAsia="Times New Roman" w:hAnsi="Times New Roman"/>
          <w:b/>
          <w:sz w:val="24"/>
          <w:szCs w:val="24"/>
          <w:lang w:eastAsia="ru-RU"/>
        </w:rPr>
      </w:pPr>
      <w:r w:rsidRPr="0041516C">
        <w:rPr>
          <w:rFonts w:ascii="Times New Roman" w:eastAsia="Times New Roman" w:hAnsi="Times New Roman"/>
          <w:b/>
          <w:sz w:val="24"/>
          <w:szCs w:val="24"/>
          <w:lang w:eastAsia="ru-RU"/>
        </w:rPr>
        <w:lastRenderedPageBreak/>
        <w:t xml:space="preserve">Приложение 2 к Договору </w:t>
      </w:r>
    </w:p>
    <w:p w:rsidR="00FF0E2C" w:rsidRPr="00FF0E2C" w:rsidRDefault="00FF0E2C" w:rsidP="00FF0E2C">
      <w:pPr>
        <w:spacing w:after="0" w:line="240" w:lineRule="auto"/>
        <w:ind w:right="-2" w:firstLine="5529"/>
        <w:rPr>
          <w:rFonts w:ascii="Times New Roman" w:eastAsia="Times New Roman" w:hAnsi="Times New Roman"/>
          <w:sz w:val="24"/>
          <w:szCs w:val="24"/>
          <w:lang w:eastAsia="ru-RU"/>
        </w:rPr>
      </w:pPr>
      <w:r w:rsidRPr="00FF0E2C">
        <w:rPr>
          <w:rFonts w:ascii="Times New Roman" w:eastAsia="Times New Roman" w:hAnsi="Times New Roman"/>
          <w:sz w:val="24"/>
          <w:szCs w:val="24"/>
          <w:lang w:eastAsia="ru-RU"/>
        </w:rPr>
        <w:t xml:space="preserve">закупки товара   </w:t>
      </w:r>
    </w:p>
    <w:p w:rsidR="00FF0E2C" w:rsidRPr="00FF0E2C" w:rsidRDefault="00FF0E2C" w:rsidP="00FF0E2C">
      <w:pPr>
        <w:spacing w:after="0" w:line="240" w:lineRule="auto"/>
        <w:ind w:right="-2" w:firstLine="5529"/>
        <w:rPr>
          <w:rFonts w:ascii="Times New Roman" w:eastAsia="Times New Roman" w:hAnsi="Times New Roman"/>
          <w:sz w:val="24"/>
          <w:szCs w:val="24"/>
          <w:lang w:eastAsia="ru-RU"/>
        </w:rPr>
      </w:pPr>
      <w:r w:rsidRPr="00FF0E2C">
        <w:rPr>
          <w:rFonts w:ascii="Times New Roman" w:eastAsia="Times New Roman" w:hAnsi="Times New Roman"/>
          <w:sz w:val="24"/>
          <w:szCs w:val="24"/>
          <w:lang w:eastAsia="ru-RU"/>
        </w:rPr>
        <w:t xml:space="preserve"> №_____ </w:t>
      </w:r>
    </w:p>
    <w:p w:rsidR="0041516C" w:rsidRPr="0041516C" w:rsidRDefault="00FF0E2C" w:rsidP="00FF0E2C">
      <w:pPr>
        <w:spacing w:after="0" w:line="240" w:lineRule="auto"/>
        <w:ind w:right="-2" w:firstLine="5529"/>
        <w:rPr>
          <w:sz w:val="20"/>
          <w:szCs w:val="20"/>
        </w:rPr>
      </w:pPr>
      <w:r w:rsidRPr="00FF0E2C">
        <w:rPr>
          <w:rFonts w:ascii="Times New Roman" w:eastAsia="Times New Roman" w:hAnsi="Times New Roman"/>
          <w:sz w:val="24"/>
          <w:szCs w:val="24"/>
          <w:lang w:eastAsia="ru-RU"/>
        </w:rPr>
        <w:t xml:space="preserve"> от «____»   ноября  2018  года</w:t>
      </w:r>
    </w:p>
    <w:p w:rsidR="0041516C" w:rsidRPr="0041516C" w:rsidRDefault="0041516C" w:rsidP="0041516C">
      <w:pPr>
        <w:pBdr>
          <w:top w:val="single" w:sz="4" w:space="1" w:color="auto"/>
          <w:left w:val="single" w:sz="4" w:space="0" w:color="auto"/>
          <w:bottom w:val="single" w:sz="4" w:space="1" w:color="auto"/>
          <w:right w:val="single" w:sz="4" w:space="4" w:color="auto"/>
        </w:pBdr>
        <w:spacing w:after="0" w:line="240" w:lineRule="auto"/>
        <w:jc w:val="center"/>
        <w:rPr>
          <w:rFonts w:ascii="KZ Times New Roman" w:eastAsia="Times New Roman" w:hAnsi="KZ Times New Roman"/>
          <w:noProof/>
          <w:sz w:val="24"/>
          <w:szCs w:val="24"/>
          <w:lang w:val="kk-KZ" w:eastAsia="ru-RU"/>
        </w:rPr>
      </w:pPr>
    </w:p>
    <w:p w:rsidR="0041516C" w:rsidRPr="0041516C" w:rsidRDefault="0041516C" w:rsidP="0041516C">
      <w:pPr>
        <w:pBdr>
          <w:top w:val="single" w:sz="4" w:space="1" w:color="auto"/>
          <w:left w:val="single" w:sz="4" w:space="0" w:color="auto"/>
          <w:bottom w:val="single" w:sz="4" w:space="1" w:color="auto"/>
          <w:right w:val="single" w:sz="4" w:space="4" w:color="auto"/>
        </w:pBdr>
        <w:tabs>
          <w:tab w:val="left" w:pos="1843"/>
        </w:tabs>
        <w:spacing w:after="0" w:line="240" w:lineRule="auto"/>
        <w:jc w:val="center"/>
        <w:rPr>
          <w:rFonts w:ascii="KZ Times New Roman" w:eastAsia="Times New Roman" w:hAnsi="KZ Times New Roman"/>
          <w:noProof/>
          <w:sz w:val="24"/>
          <w:szCs w:val="24"/>
          <w:lang w:val="kk-KZ" w:eastAsia="ru-RU"/>
        </w:rPr>
      </w:pPr>
      <w:r w:rsidRPr="0041516C">
        <w:rPr>
          <w:rFonts w:ascii="KZ Times New Roman" w:eastAsia="Times New Roman" w:hAnsi="KZ Times New Roman"/>
          <w:noProof/>
          <w:sz w:val="24"/>
          <w:szCs w:val="24"/>
          <w:lang w:val="kk-KZ" w:eastAsia="ru-RU"/>
        </w:rPr>
        <w:t>ГАРАНТИЙНОЕ ОБЯЗАТЕЛЬСТВО</w:t>
      </w:r>
    </w:p>
    <w:p w:rsidR="0041516C" w:rsidRPr="0041516C" w:rsidRDefault="0041516C" w:rsidP="0041516C">
      <w:pPr>
        <w:pBdr>
          <w:top w:val="single" w:sz="4" w:space="1" w:color="auto"/>
          <w:left w:val="single" w:sz="4" w:space="0" w:color="auto"/>
          <w:bottom w:val="single" w:sz="4" w:space="1" w:color="auto"/>
          <w:right w:val="single" w:sz="4" w:space="4" w:color="auto"/>
        </w:pBdr>
        <w:tabs>
          <w:tab w:val="left" w:pos="1843"/>
        </w:tabs>
        <w:spacing w:after="0" w:line="240" w:lineRule="auto"/>
        <w:jc w:val="center"/>
        <w:rPr>
          <w:rFonts w:ascii="KZ Times New Roman" w:eastAsia="Times New Roman" w:hAnsi="KZ Times New Roman"/>
          <w:noProof/>
          <w:sz w:val="24"/>
          <w:szCs w:val="24"/>
          <w:lang w:val="kk-KZ" w:eastAsia="ru-RU"/>
        </w:rPr>
      </w:pPr>
    </w:p>
    <w:p w:rsidR="0041516C" w:rsidRPr="0041516C" w:rsidRDefault="0041516C" w:rsidP="0041516C">
      <w:pPr>
        <w:pBdr>
          <w:top w:val="single" w:sz="4" w:space="1" w:color="auto"/>
          <w:left w:val="single" w:sz="4" w:space="0" w:color="auto"/>
          <w:bottom w:val="single" w:sz="4" w:space="1" w:color="auto"/>
          <w:right w:val="single" w:sz="4" w:space="4" w:color="auto"/>
        </w:pBdr>
        <w:tabs>
          <w:tab w:val="left" w:pos="1843"/>
        </w:tabs>
        <w:spacing w:after="0" w:line="240" w:lineRule="auto"/>
        <w:ind w:firstLine="708"/>
        <w:rPr>
          <w:rFonts w:ascii="KZ Times New Roman" w:eastAsia="Times New Roman" w:hAnsi="KZ Times New Roman"/>
          <w:i/>
          <w:noProof/>
          <w:sz w:val="24"/>
          <w:szCs w:val="24"/>
          <w:lang w:val="kk-KZ" w:eastAsia="ru-RU"/>
        </w:rPr>
      </w:pPr>
      <w:r w:rsidRPr="0041516C">
        <w:rPr>
          <w:rFonts w:ascii="KZ Times New Roman" w:eastAsia="Times New Roman" w:hAnsi="KZ Times New Roman"/>
          <w:noProof/>
          <w:sz w:val="24"/>
          <w:szCs w:val="24"/>
          <w:lang w:val="kk-KZ" w:eastAsia="ru-RU"/>
        </w:rPr>
        <w:t xml:space="preserve">Согласно данному Гарантийному обязательству </w:t>
      </w:r>
      <w:r w:rsidRPr="0041516C">
        <w:rPr>
          <w:rFonts w:ascii="KZ Times New Roman" w:eastAsia="Times New Roman" w:hAnsi="KZ Times New Roman"/>
          <w:noProof/>
          <w:sz w:val="24"/>
          <w:szCs w:val="24"/>
          <w:u w:val="single"/>
          <w:lang w:val="kk-KZ" w:eastAsia="ru-RU"/>
        </w:rPr>
        <w:t>«</w:t>
      </w:r>
      <w:r w:rsidRPr="0041516C">
        <w:rPr>
          <w:rFonts w:ascii="KZ Times New Roman" w:eastAsia="Times New Roman" w:hAnsi="KZ Times New Roman"/>
          <w:noProof/>
          <w:sz w:val="24"/>
          <w:szCs w:val="24"/>
          <w:u w:val="single"/>
          <w:lang w:eastAsia="ru-RU"/>
        </w:rPr>
        <w:t>__________________________</w:t>
      </w:r>
      <w:r w:rsidRPr="0041516C">
        <w:rPr>
          <w:rFonts w:ascii="KZ Times New Roman" w:eastAsia="Times New Roman" w:hAnsi="KZ Times New Roman"/>
          <w:noProof/>
          <w:sz w:val="24"/>
          <w:szCs w:val="24"/>
          <w:u w:val="single"/>
          <w:lang w:val="kk-KZ" w:eastAsia="ru-RU"/>
        </w:rPr>
        <w:t>»</w:t>
      </w:r>
      <w:r w:rsidRPr="0041516C">
        <w:rPr>
          <w:rFonts w:ascii="KZ Times New Roman" w:eastAsia="Times New Roman" w:hAnsi="KZ Times New Roman"/>
          <w:i/>
          <w:noProof/>
          <w:sz w:val="24"/>
          <w:szCs w:val="24"/>
          <w:lang w:val="kk-KZ" w:eastAsia="ru-RU"/>
        </w:rPr>
        <w:t xml:space="preserve">  </w:t>
      </w:r>
    </w:p>
    <w:p w:rsidR="0041516C" w:rsidRPr="0041516C" w:rsidRDefault="0041516C" w:rsidP="0041516C">
      <w:pPr>
        <w:pBdr>
          <w:top w:val="single" w:sz="4" w:space="1" w:color="auto"/>
          <w:left w:val="single" w:sz="4" w:space="0" w:color="auto"/>
          <w:bottom w:val="single" w:sz="4" w:space="1" w:color="auto"/>
          <w:right w:val="single" w:sz="4" w:space="4" w:color="auto"/>
        </w:pBdr>
        <w:tabs>
          <w:tab w:val="left" w:pos="1843"/>
        </w:tabs>
        <w:spacing w:after="0" w:line="240" w:lineRule="auto"/>
        <w:ind w:firstLine="708"/>
        <w:rPr>
          <w:rFonts w:ascii="KZ Times New Roman" w:eastAsia="Times New Roman" w:hAnsi="KZ Times New Roman"/>
          <w:noProof/>
          <w:sz w:val="24"/>
          <w:szCs w:val="24"/>
          <w:lang w:val="kk-KZ" w:eastAsia="ru-RU"/>
        </w:rPr>
      </w:pPr>
      <w:r w:rsidRPr="0041516C">
        <w:rPr>
          <w:rFonts w:ascii="KZ Times New Roman" w:eastAsia="Times New Roman" w:hAnsi="KZ Times New Roman"/>
          <w:i/>
          <w:noProof/>
          <w:sz w:val="24"/>
          <w:szCs w:val="24"/>
          <w:lang w:val="kk-KZ" w:eastAsia="ru-RU"/>
        </w:rPr>
        <w:t xml:space="preserve">                                                                               полное наименование Поставщика</w:t>
      </w:r>
    </w:p>
    <w:p w:rsidR="0041516C" w:rsidRPr="0041516C" w:rsidRDefault="00FF0E2C" w:rsidP="0041516C">
      <w:pPr>
        <w:pBdr>
          <w:top w:val="single" w:sz="4" w:space="1" w:color="auto"/>
          <w:left w:val="single" w:sz="4" w:space="0" w:color="auto"/>
          <w:bottom w:val="single" w:sz="4" w:space="1" w:color="auto"/>
          <w:right w:val="single" w:sz="4" w:space="4" w:color="auto"/>
        </w:pBdr>
        <w:tabs>
          <w:tab w:val="left" w:pos="1843"/>
        </w:tabs>
        <w:spacing w:after="0" w:line="240" w:lineRule="auto"/>
        <w:jc w:val="both"/>
        <w:rPr>
          <w:rFonts w:ascii="KZ Times New Roman" w:eastAsia="Times New Roman" w:hAnsi="KZ Times New Roman"/>
          <w:i/>
          <w:noProof/>
          <w:sz w:val="24"/>
          <w:szCs w:val="24"/>
          <w:lang w:val="kk-KZ" w:eastAsia="ru-RU"/>
        </w:rPr>
      </w:pPr>
      <w:r>
        <w:rPr>
          <w:rFonts w:ascii="KZ Times New Roman" w:eastAsia="Times New Roman" w:hAnsi="KZ Times New Roman"/>
          <w:noProof/>
          <w:sz w:val="24"/>
          <w:szCs w:val="24"/>
          <w:lang w:val="kk-KZ" w:eastAsia="ru-RU"/>
        </w:rPr>
        <w:t>гарантирует АО «Казахстанский фонд гарантирования депозитов»</w:t>
      </w:r>
      <w:r w:rsidR="0041516C" w:rsidRPr="0041516C">
        <w:rPr>
          <w:lang w:val="kk-KZ"/>
        </w:rPr>
        <w:t xml:space="preserve"> </w:t>
      </w:r>
      <w:r w:rsidR="0041516C" w:rsidRPr="0041516C">
        <w:rPr>
          <w:rFonts w:ascii="KZ Times New Roman" w:eastAsia="Times New Roman" w:hAnsi="KZ Times New Roman"/>
          <w:noProof/>
          <w:sz w:val="24"/>
          <w:szCs w:val="24"/>
          <w:lang w:val="kk-KZ" w:eastAsia="ru-RU"/>
        </w:rPr>
        <w:t xml:space="preserve">в случае обнаружения в течение гарантийного срока в Товаре, поставленного по Договору                                                              </w:t>
      </w:r>
      <w:r w:rsidR="0041516C" w:rsidRPr="0041516C">
        <w:rPr>
          <w:rFonts w:ascii="KZ Times New Roman" w:eastAsia="Times New Roman" w:hAnsi="KZ Times New Roman"/>
          <w:noProof/>
          <w:sz w:val="24"/>
          <w:szCs w:val="24"/>
          <w:u w:val="single"/>
          <w:lang w:val="kk-KZ" w:eastAsia="ru-RU"/>
        </w:rPr>
        <w:t xml:space="preserve">№ </w:t>
      </w:r>
      <w:r w:rsidR="0041516C" w:rsidRPr="0041516C">
        <w:rPr>
          <w:rFonts w:ascii="KZ Times New Roman" w:eastAsia="Times New Roman" w:hAnsi="KZ Times New Roman"/>
          <w:noProof/>
          <w:sz w:val="24"/>
          <w:szCs w:val="24"/>
          <w:u w:val="single"/>
          <w:lang w:eastAsia="ru-RU"/>
        </w:rPr>
        <w:t>____________________</w:t>
      </w:r>
      <w:r w:rsidR="0041516C" w:rsidRPr="0041516C">
        <w:rPr>
          <w:rFonts w:ascii="KZ Times New Roman" w:eastAsia="Times New Roman" w:hAnsi="KZ Times New Roman"/>
          <w:noProof/>
          <w:sz w:val="24"/>
          <w:szCs w:val="24"/>
          <w:lang w:val="kk-KZ" w:eastAsia="ru-RU"/>
        </w:rPr>
        <w:t xml:space="preserve">, </w:t>
      </w:r>
      <w:r w:rsidR="0041516C" w:rsidRPr="0041516C">
        <w:rPr>
          <w:rFonts w:ascii="KZ Times New Roman" w:eastAsia="Times New Roman" w:hAnsi="KZ Times New Roman"/>
          <w:i/>
          <w:noProof/>
          <w:sz w:val="24"/>
          <w:szCs w:val="24"/>
          <w:lang w:val="kk-KZ" w:eastAsia="ru-RU"/>
        </w:rPr>
        <w:t xml:space="preserve">   </w:t>
      </w:r>
      <w:r w:rsidR="0041516C" w:rsidRPr="0041516C">
        <w:rPr>
          <w:rFonts w:ascii="KZ Times New Roman" w:eastAsia="Times New Roman" w:hAnsi="KZ Times New Roman"/>
          <w:noProof/>
          <w:sz w:val="24"/>
          <w:szCs w:val="24"/>
          <w:lang w:val="kk-KZ" w:eastAsia="ru-RU"/>
        </w:rPr>
        <w:t>( далее – Договор)  недостатков, замечаний, несоответствий</w:t>
      </w:r>
    </w:p>
    <w:p w:rsidR="0041516C" w:rsidRPr="0041516C" w:rsidRDefault="0041516C" w:rsidP="0041516C">
      <w:pPr>
        <w:pBdr>
          <w:top w:val="single" w:sz="4" w:space="1" w:color="auto"/>
          <w:left w:val="single" w:sz="4" w:space="0" w:color="auto"/>
          <w:bottom w:val="single" w:sz="4" w:space="1" w:color="auto"/>
          <w:right w:val="single" w:sz="4" w:space="4" w:color="auto"/>
        </w:pBdr>
        <w:tabs>
          <w:tab w:val="left" w:pos="1843"/>
        </w:tabs>
        <w:spacing w:after="0" w:line="240" w:lineRule="auto"/>
        <w:jc w:val="both"/>
        <w:rPr>
          <w:rFonts w:ascii="KZ Times New Roman" w:eastAsia="Times New Roman" w:hAnsi="KZ Times New Roman"/>
          <w:i/>
          <w:noProof/>
          <w:sz w:val="24"/>
          <w:szCs w:val="24"/>
          <w:lang w:val="kk-KZ" w:eastAsia="ru-RU"/>
        </w:rPr>
      </w:pPr>
      <w:r w:rsidRPr="0041516C">
        <w:rPr>
          <w:rFonts w:ascii="KZ Times New Roman" w:eastAsia="Times New Roman" w:hAnsi="KZ Times New Roman"/>
          <w:i/>
          <w:noProof/>
          <w:sz w:val="24"/>
          <w:szCs w:val="24"/>
          <w:lang w:val="kk-KZ" w:eastAsia="ru-RU"/>
        </w:rPr>
        <w:t xml:space="preserve">(Номер и дата Договора  )                                                                            </w:t>
      </w:r>
    </w:p>
    <w:p w:rsidR="0041516C" w:rsidRPr="0041516C" w:rsidRDefault="0041516C" w:rsidP="0041516C">
      <w:pPr>
        <w:pBdr>
          <w:top w:val="single" w:sz="4" w:space="1" w:color="auto"/>
          <w:left w:val="single" w:sz="4" w:space="0" w:color="auto"/>
          <w:bottom w:val="single" w:sz="4" w:space="1" w:color="auto"/>
          <w:right w:val="single" w:sz="4" w:space="4" w:color="auto"/>
        </w:pBdr>
        <w:tabs>
          <w:tab w:val="left" w:pos="1843"/>
        </w:tabs>
        <w:spacing w:after="0" w:line="240" w:lineRule="auto"/>
        <w:jc w:val="both"/>
        <w:rPr>
          <w:rFonts w:ascii="KZ Times New Roman" w:eastAsia="Times New Roman" w:hAnsi="KZ Times New Roman"/>
          <w:i/>
          <w:noProof/>
          <w:sz w:val="24"/>
          <w:szCs w:val="24"/>
          <w:lang w:val="kk-KZ" w:eastAsia="ru-RU"/>
        </w:rPr>
      </w:pPr>
      <w:r w:rsidRPr="0041516C">
        <w:rPr>
          <w:rFonts w:ascii="KZ Times New Roman" w:eastAsia="Times New Roman" w:hAnsi="KZ Times New Roman"/>
          <w:noProof/>
          <w:sz w:val="24"/>
          <w:szCs w:val="24"/>
          <w:lang w:val="kk-KZ" w:eastAsia="ru-RU"/>
        </w:rPr>
        <w:t xml:space="preserve"> (далее – дефекты),</w:t>
      </w:r>
      <w:r w:rsidRPr="0041516C">
        <w:rPr>
          <w:rFonts w:ascii="KZ Times New Roman" w:eastAsia="Times New Roman" w:hAnsi="KZ Times New Roman"/>
          <w:i/>
          <w:noProof/>
          <w:sz w:val="24"/>
          <w:szCs w:val="24"/>
          <w:lang w:val="kk-KZ" w:eastAsia="ru-RU"/>
        </w:rPr>
        <w:t xml:space="preserve"> </w:t>
      </w:r>
      <w:r w:rsidRPr="0041516C">
        <w:rPr>
          <w:rFonts w:ascii="KZ Times New Roman" w:eastAsia="Times New Roman" w:hAnsi="KZ Times New Roman"/>
          <w:noProof/>
          <w:sz w:val="24"/>
          <w:szCs w:val="24"/>
          <w:lang w:val="kk-KZ" w:eastAsia="ru-RU"/>
        </w:rPr>
        <w:t>безвозмездное устранение дефектов</w:t>
      </w:r>
      <w:r w:rsidRPr="0041516C">
        <w:rPr>
          <w:rFonts w:ascii="KZ Times New Roman" w:eastAsia="Times New Roman" w:hAnsi="KZ Times New Roman"/>
          <w:i/>
          <w:noProof/>
          <w:sz w:val="24"/>
          <w:szCs w:val="24"/>
          <w:lang w:val="kk-KZ" w:eastAsia="ru-RU"/>
        </w:rPr>
        <w:t xml:space="preserve"> </w:t>
      </w:r>
      <w:r w:rsidRPr="0041516C">
        <w:rPr>
          <w:rFonts w:ascii="KZ Times New Roman" w:eastAsia="Times New Roman" w:hAnsi="KZ Times New Roman"/>
          <w:noProof/>
          <w:sz w:val="24"/>
          <w:szCs w:val="24"/>
          <w:lang w:val="kk-KZ" w:eastAsia="ru-RU"/>
        </w:rPr>
        <w:t>либо замену дефектного  Товара на новый, аналогичный по цене и</w:t>
      </w:r>
      <w:r w:rsidRPr="0041516C">
        <w:rPr>
          <w:rFonts w:ascii="Times New Roman" w:hAnsi="Times New Roman"/>
          <w:sz w:val="24"/>
          <w:lang w:val="kk-KZ"/>
        </w:rPr>
        <w:t xml:space="preserve"> </w:t>
      </w:r>
      <w:r w:rsidRPr="0041516C">
        <w:rPr>
          <w:rFonts w:ascii="Times New Roman" w:hAnsi="Times New Roman"/>
          <w:noProof/>
          <w:sz w:val="24"/>
          <w:szCs w:val="24"/>
          <w:lang w:eastAsia="ru-RU"/>
        </w:rPr>
        <w:t xml:space="preserve">надлежащего качества </w:t>
      </w:r>
      <w:r w:rsidRPr="0041516C">
        <w:rPr>
          <w:rFonts w:ascii="KZ Times New Roman" w:eastAsia="Times New Roman" w:hAnsi="KZ Times New Roman"/>
          <w:noProof/>
          <w:sz w:val="24"/>
          <w:szCs w:val="24"/>
          <w:lang w:val="kk-KZ" w:eastAsia="ru-RU"/>
        </w:rPr>
        <w:t xml:space="preserve">(либо с улучшенными качественными характеристиками) Товар в течение  30 (тридцати) календарных дней с даты получения от </w:t>
      </w:r>
      <w:r w:rsidR="00FF0E2C" w:rsidRPr="00FF0E2C">
        <w:rPr>
          <w:rFonts w:ascii="KZ Times New Roman" w:eastAsia="Times New Roman" w:hAnsi="KZ Times New Roman"/>
          <w:noProof/>
          <w:sz w:val="24"/>
          <w:szCs w:val="24"/>
          <w:lang w:val="kk-KZ" w:eastAsia="ru-RU"/>
        </w:rPr>
        <w:t xml:space="preserve">АО «Казахстанский фонд гарантирования депозитов» </w:t>
      </w:r>
      <w:r w:rsidRPr="0041516C">
        <w:rPr>
          <w:rFonts w:ascii="KZ Times New Roman" w:eastAsia="Times New Roman" w:hAnsi="KZ Times New Roman"/>
          <w:noProof/>
          <w:sz w:val="24"/>
          <w:szCs w:val="24"/>
          <w:lang w:val="kk-KZ" w:eastAsia="ru-RU"/>
        </w:rPr>
        <w:t xml:space="preserve">письменного уведомления о выявленных дефектах. </w:t>
      </w:r>
    </w:p>
    <w:p w:rsidR="0041516C" w:rsidRPr="0041516C" w:rsidRDefault="0041516C" w:rsidP="0041516C">
      <w:pPr>
        <w:pBdr>
          <w:top w:val="single" w:sz="4" w:space="1" w:color="auto"/>
          <w:left w:val="single" w:sz="4" w:space="0" w:color="auto"/>
          <w:bottom w:val="single" w:sz="4" w:space="1" w:color="auto"/>
          <w:right w:val="single" w:sz="4" w:space="4" w:color="auto"/>
        </w:pBdr>
        <w:spacing w:after="0" w:line="240" w:lineRule="auto"/>
        <w:ind w:firstLine="708"/>
        <w:jc w:val="both"/>
        <w:rPr>
          <w:rFonts w:ascii="KZ Times New Roman" w:eastAsia="Times New Roman" w:hAnsi="KZ Times New Roman"/>
          <w:noProof/>
          <w:sz w:val="24"/>
          <w:szCs w:val="24"/>
          <w:lang w:val="kk-KZ" w:eastAsia="ru-RU"/>
        </w:rPr>
      </w:pPr>
      <w:r w:rsidRPr="0041516C">
        <w:rPr>
          <w:rFonts w:ascii="KZ Times New Roman" w:eastAsia="Times New Roman" w:hAnsi="KZ Times New Roman"/>
          <w:noProof/>
          <w:sz w:val="24"/>
          <w:szCs w:val="24"/>
          <w:lang w:val="kk-KZ" w:eastAsia="ru-RU"/>
        </w:rPr>
        <w:t xml:space="preserve">В случае нарушения срока устранения дефектов в поставленном Товаре, в также нарушения срока замены дефектного Товара на новый аналогичный по цене </w:t>
      </w:r>
      <w:r w:rsidRPr="0041516C">
        <w:rPr>
          <w:rFonts w:ascii="Times New Roman" w:hAnsi="Times New Roman"/>
          <w:sz w:val="24"/>
          <w:lang w:val="kk-KZ"/>
        </w:rPr>
        <w:t xml:space="preserve">и </w:t>
      </w:r>
      <w:r w:rsidRPr="0041516C">
        <w:rPr>
          <w:rFonts w:ascii="Times New Roman" w:hAnsi="Times New Roman"/>
          <w:noProof/>
          <w:sz w:val="24"/>
          <w:szCs w:val="24"/>
          <w:lang w:eastAsia="ru-RU"/>
        </w:rPr>
        <w:t xml:space="preserve">надлежащего качества </w:t>
      </w:r>
      <w:r w:rsidRPr="0041516C">
        <w:rPr>
          <w:rFonts w:ascii="KZ Times New Roman" w:eastAsia="Times New Roman" w:hAnsi="KZ Times New Roman"/>
          <w:noProof/>
          <w:sz w:val="24"/>
          <w:szCs w:val="24"/>
          <w:lang w:val="kk-KZ" w:eastAsia="ru-RU"/>
        </w:rPr>
        <w:t>(либо с улучшенными качественными характеристиками) Товар по Договору в течение гарантийного периода,     «</w:t>
      </w:r>
      <w:r w:rsidRPr="0041516C">
        <w:rPr>
          <w:rFonts w:ascii="KZ Times New Roman" w:eastAsia="Times New Roman" w:hAnsi="KZ Times New Roman"/>
          <w:noProof/>
          <w:sz w:val="24"/>
          <w:szCs w:val="24"/>
          <w:lang w:eastAsia="ru-RU"/>
        </w:rPr>
        <w:t xml:space="preserve">_____________________________»   </w:t>
      </w:r>
      <w:r w:rsidRPr="0041516C">
        <w:rPr>
          <w:rFonts w:ascii="KZ Times New Roman" w:eastAsia="Times New Roman" w:hAnsi="KZ Times New Roman"/>
          <w:noProof/>
          <w:sz w:val="24"/>
          <w:szCs w:val="24"/>
          <w:lang w:val="kk-KZ" w:eastAsia="ru-RU"/>
        </w:rPr>
        <w:t>гарантирует</w:t>
      </w:r>
    </w:p>
    <w:p w:rsidR="0041516C" w:rsidRPr="0041516C" w:rsidRDefault="0041516C" w:rsidP="0041516C">
      <w:pPr>
        <w:pBdr>
          <w:top w:val="single" w:sz="4" w:space="1" w:color="auto"/>
          <w:left w:val="single" w:sz="4" w:space="0" w:color="auto"/>
          <w:bottom w:val="single" w:sz="4" w:space="1" w:color="auto"/>
          <w:right w:val="single" w:sz="4" w:space="4" w:color="auto"/>
        </w:pBdr>
        <w:spacing w:after="0" w:line="240" w:lineRule="auto"/>
        <w:ind w:firstLine="708"/>
        <w:jc w:val="both"/>
        <w:rPr>
          <w:rFonts w:ascii="KZ Times New Roman" w:eastAsia="Times New Roman" w:hAnsi="KZ Times New Roman"/>
          <w:noProof/>
          <w:sz w:val="24"/>
          <w:szCs w:val="24"/>
          <w:lang w:val="kk-KZ" w:eastAsia="ru-RU"/>
        </w:rPr>
      </w:pPr>
      <w:r w:rsidRPr="0041516C">
        <w:rPr>
          <w:rFonts w:ascii="KZ Times New Roman" w:eastAsia="Times New Roman" w:hAnsi="KZ Times New Roman"/>
          <w:noProof/>
          <w:sz w:val="24"/>
          <w:szCs w:val="24"/>
          <w:lang w:val="kk-KZ" w:eastAsia="ru-RU"/>
        </w:rPr>
        <w:t xml:space="preserve">                                                </w:t>
      </w:r>
      <w:r w:rsidRPr="0041516C">
        <w:rPr>
          <w:rFonts w:ascii="KZ Times New Roman" w:eastAsia="Times New Roman" w:hAnsi="KZ Times New Roman"/>
          <w:i/>
          <w:noProof/>
          <w:sz w:val="24"/>
          <w:szCs w:val="24"/>
          <w:lang w:val="kk-KZ" w:eastAsia="ru-RU"/>
        </w:rPr>
        <w:t>полное наименование Поставщика</w:t>
      </w:r>
    </w:p>
    <w:p w:rsidR="0041516C" w:rsidRPr="0041516C" w:rsidRDefault="00FF0E2C" w:rsidP="0041516C">
      <w:pPr>
        <w:pBdr>
          <w:top w:val="single" w:sz="4" w:space="1" w:color="auto"/>
          <w:left w:val="single" w:sz="4" w:space="0" w:color="auto"/>
          <w:bottom w:val="single" w:sz="4" w:space="1" w:color="auto"/>
          <w:right w:val="single" w:sz="4" w:space="4" w:color="auto"/>
        </w:pBdr>
        <w:spacing w:after="0" w:line="240" w:lineRule="auto"/>
        <w:jc w:val="both"/>
        <w:rPr>
          <w:rFonts w:ascii="KZ Times New Roman" w:eastAsia="Times New Roman" w:hAnsi="KZ Times New Roman"/>
          <w:noProof/>
          <w:sz w:val="24"/>
          <w:szCs w:val="24"/>
          <w:lang w:val="kk-KZ" w:eastAsia="ru-RU"/>
        </w:rPr>
      </w:pPr>
      <w:r w:rsidRPr="00FF0E2C">
        <w:rPr>
          <w:rFonts w:ascii="KZ Times New Roman" w:eastAsia="Times New Roman" w:hAnsi="KZ Times New Roman"/>
          <w:noProof/>
          <w:sz w:val="24"/>
          <w:szCs w:val="24"/>
          <w:lang w:val="kk-KZ" w:eastAsia="ru-RU"/>
        </w:rPr>
        <w:t>АО «Казахстанский фонд гарантирования депозитов»</w:t>
      </w:r>
      <w:r w:rsidR="0041516C" w:rsidRPr="0041516C">
        <w:rPr>
          <w:rFonts w:ascii="KZ Times New Roman" w:eastAsia="Times New Roman" w:hAnsi="KZ Times New Roman"/>
          <w:noProof/>
          <w:sz w:val="24"/>
          <w:szCs w:val="24"/>
          <w:lang w:val="kk-KZ" w:eastAsia="ru-RU"/>
        </w:rPr>
        <w:t xml:space="preserve">.        </w:t>
      </w:r>
      <w:r w:rsidR="0041516C" w:rsidRPr="0041516C">
        <w:rPr>
          <w:rFonts w:ascii="KZ Times New Roman" w:eastAsia="Times New Roman" w:hAnsi="KZ Times New Roman"/>
          <w:i/>
          <w:noProof/>
          <w:sz w:val="24"/>
          <w:szCs w:val="24"/>
          <w:lang w:val="kk-KZ" w:eastAsia="ru-RU"/>
        </w:rPr>
        <w:t xml:space="preserve">                                                                   </w:t>
      </w:r>
    </w:p>
    <w:p w:rsidR="0041516C" w:rsidRPr="0041516C" w:rsidRDefault="0041516C" w:rsidP="0041516C">
      <w:pPr>
        <w:pBdr>
          <w:top w:val="single" w:sz="4" w:space="1" w:color="auto"/>
          <w:left w:val="single" w:sz="4" w:space="0" w:color="auto"/>
          <w:bottom w:val="single" w:sz="4" w:space="1" w:color="auto"/>
          <w:right w:val="single" w:sz="4" w:space="4" w:color="auto"/>
        </w:pBdr>
        <w:spacing w:after="0" w:line="240" w:lineRule="auto"/>
        <w:ind w:firstLine="708"/>
        <w:jc w:val="both"/>
        <w:rPr>
          <w:rFonts w:ascii="KZ Times New Roman" w:eastAsia="Times New Roman" w:hAnsi="KZ Times New Roman"/>
          <w:noProof/>
          <w:sz w:val="24"/>
          <w:szCs w:val="24"/>
          <w:lang w:val="kk-KZ" w:eastAsia="ru-RU"/>
        </w:rPr>
      </w:pPr>
      <w:r w:rsidRPr="0041516C">
        <w:rPr>
          <w:rFonts w:ascii="KZ Times New Roman" w:eastAsia="Times New Roman" w:hAnsi="KZ Times New Roman"/>
          <w:noProof/>
          <w:sz w:val="24"/>
          <w:szCs w:val="24"/>
          <w:lang w:val="kk-KZ" w:eastAsia="ru-RU"/>
        </w:rPr>
        <w:t xml:space="preserve">Республики Казахстан оплату пени в размере 0,1% (ноль целых одна десятая процента) от Общей суммы Договора за каждый календарный день задержки, включая день устранения дефектов/замены Товара, но не более 5% (пять процентов) от Общей суммы Договора;  </w:t>
      </w:r>
    </w:p>
    <w:p w:rsidR="0041516C" w:rsidRPr="0041516C" w:rsidRDefault="0041516C" w:rsidP="0041516C">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KZ Times New Roman" w:eastAsia="Times New Roman" w:hAnsi="KZ Times New Roman"/>
          <w:noProof/>
          <w:sz w:val="24"/>
          <w:szCs w:val="24"/>
          <w:lang w:val="kk-KZ" w:eastAsia="ru-RU"/>
        </w:rPr>
      </w:pPr>
      <w:r w:rsidRPr="0041516C">
        <w:rPr>
          <w:rFonts w:ascii="KZ Times New Roman" w:eastAsia="Times New Roman" w:hAnsi="KZ Times New Roman"/>
          <w:noProof/>
          <w:sz w:val="24"/>
          <w:szCs w:val="24"/>
          <w:lang w:val="kk-KZ" w:eastAsia="ru-RU"/>
        </w:rPr>
        <w:tab/>
        <w:t xml:space="preserve">  В случае отказа от устранения дефектов в поставленном Товаре либо от замены дефектного Товара на новый аналогичный по цене и </w:t>
      </w:r>
      <w:r w:rsidRPr="0041516C">
        <w:rPr>
          <w:rFonts w:ascii="Times New Roman" w:hAnsi="Times New Roman"/>
          <w:noProof/>
          <w:sz w:val="24"/>
          <w:szCs w:val="24"/>
          <w:lang w:eastAsia="ru-RU"/>
        </w:rPr>
        <w:t>надлежащего качества</w:t>
      </w:r>
      <w:r w:rsidRPr="0041516C">
        <w:rPr>
          <w:rFonts w:ascii="KZ Times New Roman" w:eastAsia="Times New Roman" w:hAnsi="KZ Times New Roman"/>
          <w:noProof/>
          <w:sz w:val="24"/>
          <w:szCs w:val="24"/>
          <w:lang w:val="kk-KZ" w:eastAsia="ru-RU"/>
        </w:rPr>
        <w:t xml:space="preserve"> (либо с улучшенными качественными характеристиками) Товар по Договору в течение гарантийного срока, «</w:t>
      </w:r>
      <w:r w:rsidRPr="0041516C">
        <w:rPr>
          <w:rFonts w:ascii="KZ Times New Roman" w:eastAsia="Times New Roman" w:hAnsi="KZ Times New Roman"/>
          <w:noProof/>
          <w:sz w:val="24"/>
          <w:szCs w:val="24"/>
          <w:lang w:eastAsia="ru-RU"/>
        </w:rPr>
        <w:t>______________________________</w:t>
      </w:r>
      <w:r w:rsidRPr="0041516C">
        <w:rPr>
          <w:rFonts w:ascii="KZ Times New Roman" w:eastAsia="Times New Roman" w:hAnsi="KZ Times New Roman"/>
          <w:noProof/>
          <w:sz w:val="24"/>
          <w:szCs w:val="24"/>
          <w:lang w:val="kk-KZ" w:eastAsia="ru-RU"/>
        </w:rPr>
        <w:t xml:space="preserve">»  </w:t>
      </w:r>
    </w:p>
    <w:p w:rsidR="0041516C" w:rsidRPr="0041516C" w:rsidRDefault="0041516C" w:rsidP="0041516C">
      <w:pPr>
        <w:pBdr>
          <w:top w:val="single" w:sz="4" w:space="1" w:color="auto"/>
          <w:left w:val="single" w:sz="4" w:space="0" w:color="auto"/>
          <w:bottom w:val="single" w:sz="4" w:space="1" w:color="auto"/>
          <w:right w:val="single" w:sz="4" w:space="4" w:color="auto"/>
        </w:pBdr>
        <w:tabs>
          <w:tab w:val="left" w:pos="1843"/>
        </w:tabs>
        <w:spacing w:after="0" w:line="240" w:lineRule="auto"/>
        <w:jc w:val="both"/>
        <w:rPr>
          <w:rFonts w:ascii="KZ Times New Roman" w:eastAsia="Times New Roman" w:hAnsi="KZ Times New Roman"/>
          <w:i/>
          <w:noProof/>
          <w:sz w:val="24"/>
          <w:szCs w:val="24"/>
          <w:lang w:val="kk-KZ" w:eastAsia="ru-RU"/>
        </w:rPr>
      </w:pPr>
      <w:r w:rsidRPr="0041516C">
        <w:rPr>
          <w:rFonts w:ascii="KZ Times New Roman" w:eastAsia="Times New Roman" w:hAnsi="KZ Times New Roman"/>
          <w:i/>
          <w:noProof/>
          <w:sz w:val="24"/>
          <w:szCs w:val="24"/>
          <w:lang w:val="kk-KZ" w:eastAsia="ru-RU"/>
        </w:rPr>
        <w:t xml:space="preserve">             полное наименование Поставщика</w:t>
      </w:r>
      <w:r w:rsidRPr="0041516C">
        <w:rPr>
          <w:rFonts w:ascii="KZ Times New Roman" w:eastAsia="Times New Roman" w:hAnsi="KZ Times New Roman"/>
          <w:noProof/>
          <w:sz w:val="24"/>
          <w:szCs w:val="24"/>
          <w:lang w:val="kk-KZ" w:eastAsia="ru-RU"/>
        </w:rPr>
        <w:t xml:space="preserve">                                                                                           </w:t>
      </w:r>
    </w:p>
    <w:p w:rsidR="0041516C" w:rsidRPr="0041516C" w:rsidRDefault="0041516C" w:rsidP="0041516C">
      <w:pPr>
        <w:pBdr>
          <w:top w:val="single" w:sz="4" w:space="1" w:color="auto"/>
          <w:left w:val="single" w:sz="4" w:space="0" w:color="auto"/>
          <w:bottom w:val="single" w:sz="4" w:space="1" w:color="auto"/>
          <w:right w:val="single" w:sz="4" w:space="4" w:color="auto"/>
        </w:pBdr>
        <w:spacing w:after="0" w:line="240" w:lineRule="auto"/>
        <w:jc w:val="both"/>
        <w:rPr>
          <w:rFonts w:ascii="KZ Times New Roman" w:eastAsia="Times New Roman" w:hAnsi="KZ Times New Roman"/>
          <w:noProof/>
          <w:sz w:val="24"/>
          <w:szCs w:val="24"/>
          <w:lang w:val="kk-KZ" w:eastAsia="ru-RU"/>
        </w:rPr>
      </w:pPr>
      <w:r w:rsidRPr="0041516C">
        <w:rPr>
          <w:rFonts w:ascii="KZ Times New Roman" w:eastAsia="Times New Roman" w:hAnsi="KZ Times New Roman"/>
          <w:noProof/>
          <w:sz w:val="24"/>
          <w:szCs w:val="24"/>
          <w:lang w:val="kk-KZ" w:eastAsia="ru-RU"/>
        </w:rPr>
        <w:t xml:space="preserve"> возвращает Заказчику стоимость дефектного Товара, а также оплачивает Заказчику штраф в размере 20% (двадцать процентов) от стоимости дефектного Товара.</w:t>
      </w:r>
    </w:p>
    <w:p w:rsidR="0041516C" w:rsidRPr="0041516C" w:rsidRDefault="0041516C" w:rsidP="0041516C">
      <w:pPr>
        <w:pBdr>
          <w:top w:val="single" w:sz="4" w:space="1" w:color="auto"/>
          <w:left w:val="single" w:sz="4" w:space="0" w:color="auto"/>
          <w:bottom w:val="single" w:sz="4" w:space="1" w:color="auto"/>
          <w:right w:val="single" w:sz="4" w:space="4" w:color="auto"/>
        </w:pBdr>
        <w:tabs>
          <w:tab w:val="left" w:pos="1843"/>
        </w:tabs>
        <w:spacing w:after="0" w:line="240" w:lineRule="auto"/>
        <w:jc w:val="both"/>
        <w:rPr>
          <w:rFonts w:ascii="KZ Times New Roman" w:eastAsia="Times New Roman" w:hAnsi="KZ Times New Roman"/>
          <w:noProof/>
          <w:sz w:val="24"/>
          <w:szCs w:val="24"/>
          <w:lang w:val="kk-KZ" w:eastAsia="ru-RU"/>
        </w:rPr>
      </w:pPr>
      <w:r w:rsidRPr="0041516C">
        <w:rPr>
          <w:rFonts w:ascii="KZ Times New Roman" w:eastAsia="Times New Roman" w:hAnsi="KZ Times New Roman"/>
          <w:noProof/>
          <w:sz w:val="24"/>
          <w:szCs w:val="24"/>
          <w:lang w:val="kk-KZ" w:eastAsia="ru-RU"/>
        </w:rPr>
        <w:t xml:space="preserve">           Данное Гарантийное обяз</w:t>
      </w:r>
      <w:r w:rsidR="000F497F">
        <w:rPr>
          <w:rFonts w:ascii="KZ Times New Roman" w:eastAsia="Times New Roman" w:hAnsi="KZ Times New Roman"/>
          <w:noProof/>
          <w:sz w:val="24"/>
          <w:szCs w:val="24"/>
          <w:lang w:val="kk-KZ" w:eastAsia="ru-RU"/>
        </w:rPr>
        <w:t>ательство действует в течение 12 (</w:t>
      </w:r>
      <w:r w:rsidR="000F497F" w:rsidRPr="000F497F">
        <w:rPr>
          <w:rFonts w:ascii="KZ Times New Roman" w:eastAsia="Times New Roman" w:hAnsi="KZ Times New Roman"/>
          <w:noProof/>
          <w:sz w:val="24"/>
          <w:szCs w:val="24"/>
          <w:lang w:val="kk-KZ" w:eastAsia="ru-RU"/>
        </w:rPr>
        <w:t>двенадцати</w:t>
      </w:r>
      <w:r w:rsidRPr="0041516C">
        <w:rPr>
          <w:rFonts w:ascii="KZ Times New Roman" w:eastAsia="Times New Roman" w:hAnsi="KZ Times New Roman"/>
          <w:noProof/>
          <w:sz w:val="24"/>
          <w:szCs w:val="24"/>
          <w:lang w:val="kk-KZ" w:eastAsia="ru-RU"/>
        </w:rPr>
        <w:t>) месяцев с даты подписания уполномоченными лицами от Поставщика и Заказчика акта приема-передачи Товара в полном объеме по Договору.</w:t>
      </w:r>
    </w:p>
    <w:p w:rsidR="0041516C" w:rsidRPr="0041516C" w:rsidRDefault="0041516C" w:rsidP="0041516C">
      <w:pPr>
        <w:pBdr>
          <w:top w:val="single" w:sz="4" w:space="1" w:color="auto"/>
          <w:left w:val="single" w:sz="4" w:space="0" w:color="auto"/>
          <w:bottom w:val="single" w:sz="4" w:space="1" w:color="auto"/>
          <w:right w:val="single" w:sz="4" w:space="4" w:color="auto"/>
        </w:pBdr>
        <w:tabs>
          <w:tab w:val="left" w:pos="1843"/>
        </w:tabs>
        <w:spacing w:after="0" w:line="240" w:lineRule="auto"/>
        <w:jc w:val="both"/>
        <w:rPr>
          <w:rFonts w:ascii="KZ Times New Roman" w:eastAsia="Times New Roman" w:hAnsi="KZ Times New Roman"/>
          <w:noProof/>
          <w:sz w:val="24"/>
          <w:szCs w:val="24"/>
          <w:lang w:val="kk-KZ" w:eastAsia="ru-RU"/>
        </w:rPr>
      </w:pPr>
    </w:p>
    <w:p w:rsidR="0041516C" w:rsidRPr="0041516C" w:rsidRDefault="0041516C" w:rsidP="0041516C">
      <w:pPr>
        <w:pBdr>
          <w:top w:val="single" w:sz="4" w:space="1" w:color="auto"/>
          <w:left w:val="single" w:sz="4" w:space="0" w:color="auto"/>
          <w:bottom w:val="single" w:sz="4" w:space="1" w:color="auto"/>
          <w:right w:val="single" w:sz="4" w:space="4" w:color="auto"/>
        </w:pBdr>
        <w:tabs>
          <w:tab w:val="left" w:pos="1843"/>
        </w:tabs>
        <w:spacing w:after="0" w:line="240" w:lineRule="auto"/>
        <w:jc w:val="both"/>
        <w:rPr>
          <w:rFonts w:ascii="KZ Times New Roman" w:eastAsia="Times New Roman" w:hAnsi="KZ Times New Roman"/>
          <w:noProof/>
          <w:sz w:val="24"/>
          <w:szCs w:val="24"/>
          <w:lang w:val="kk-KZ" w:eastAsia="ru-RU"/>
        </w:rPr>
      </w:pPr>
      <w:r w:rsidRPr="0041516C">
        <w:rPr>
          <w:rFonts w:ascii="KZ Times New Roman" w:eastAsia="Times New Roman" w:hAnsi="KZ Times New Roman"/>
          <w:noProof/>
          <w:sz w:val="24"/>
          <w:szCs w:val="24"/>
          <w:lang w:val="kk-KZ" w:eastAsia="ru-RU"/>
        </w:rPr>
        <w:t xml:space="preserve">            ________________                               ________________________________</w:t>
      </w:r>
    </w:p>
    <w:p w:rsidR="0041516C" w:rsidRPr="0041516C" w:rsidRDefault="0041516C" w:rsidP="0041516C">
      <w:pPr>
        <w:pBdr>
          <w:top w:val="single" w:sz="4" w:space="1" w:color="auto"/>
          <w:left w:val="single" w:sz="4" w:space="0" w:color="auto"/>
          <w:bottom w:val="single" w:sz="4" w:space="1" w:color="auto"/>
          <w:right w:val="single" w:sz="4" w:space="4" w:color="auto"/>
        </w:pBdr>
        <w:tabs>
          <w:tab w:val="left" w:pos="1843"/>
        </w:tabs>
        <w:spacing w:after="0" w:line="240" w:lineRule="auto"/>
        <w:jc w:val="both"/>
        <w:rPr>
          <w:rFonts w:ascii="KZ Times New Roman" w:eastAsia="Times New Roman" w:hAnsi="KZ Times New Roman"/>
          <w:noProof/>
          <w:sz w:val="24"/>
          <w:szCs w:val="24"/>
          <w:lang w:val="kk-KZ" w:eastAsia="ru-RU"/>
        </w:rPr>
      </w:pPr>
      <w:r w:rsidRPr="0041516C">
        <w:rPr>
          <w:rFonts w:ascii="KZ Times New Roman" w:eastAsia="Times New Roman" w:hAnsi="KZ Times New Roman"/>
          <w:noProof/>
          <w:sz w:val="24"/>
          <w:szCs w:val="24"/>
          <w:lang w:val="kk-KZ" w:eastAsia="ru-RU"/>
        </w:rPr>
        <w:t xml:space="preserve">               Подпись                                                Ф.И.О. руководителя поставщика</w:t>
      </w:r>
    </w:p>
    <w:p w:rsidR="0041516C" w:rsidRDefault="0041516C" w:rsidP="0041516C">
      <w:pPr>
        <w:spacing w:after="0" w:line="240" w:lineRule="auto"/>
        <w:jc w:val="center"/>
        <w:rPr>
          <w:rFonts w:ascii="Times New Roman" w:hAnsi="Times New Roman"/>
          <w:b/>
          <w:noProof/>
          <w:sz w:val="24"/>
          <w:szCs w:val="24"/>
          <w:lang w:eastAsia="ru-RU"/>
        </w:rPr>
      </w:pPr>
    </w:p>
    <w:p w:rsidR="00FF0E2C" w:rsidRPr="00FF0E2C" w:rsidRDefault="00FF0E2C" w:rsidP="00FF0E2C">
      <w:pPr>
        <w:spacing w:after="0" w:line="240" w:lineRule="auto"/>
        <w:jc w:val="both"/>
        <w:rPr>
          <w:rFonts w:ascii="Times New Roman" w:eastAsia="Times New Roman" w:hAnsi="Times New Roman"/>
          <w:b/>
          <w:sz w:val="24"/>
          <w:szCs w:val="24"/>
          <w:lang w:eastAsia="ru-RU"/>
        </w:rPr>
      </w:pPr>
      <w:r w:rsidRPr="00FF0E2C">
        <w:rPr>
          <w:rFonts w:ascii="Times New Roman" w:eastAsia="Times New Roman" w:hAnsi="Times New Roman"/>
          <w:b/>
          <w:sz w:val="24"/>
          <w:szCs w:val="24"/>
          <w:lang w:eastAsia="ru-RU"/>
        </w:rPr>
        <w:t xml:space="preserve">Заказчик: </w:t>
      </w:r>
      <w:r w:rsidRPr="00FF0E2C">
        <w:rPr>
          <w:rFonts w:ascii="Times New Roman" w:eastAsia="Times New Roman" w:hAnsi="Times New Roman"/>
          <w:b/>
          <w:sz w:val="24"/>
          <w:szCs w:val="24"/>
          <w:lang w:eastAsia="ru-RU"/>
        </w:rPr>
        <w:tab/>
      </w:r>
      <w:r w:rsidRPr="00FF0E2C">
        <w:rPr>
          <w:rFonts w:ascii="Times New Roman" w:eastAsia="Times New Roman" w:hAnsi="Times New Roman"/>
          <w:b/>
          <w:sz w:val="24"/>
          <w:szCs w:val="24"/>
          <w:lang w:eastAsia="ru-RU"/>
        </w:rPr>
        <w:tab/>
      </w:r>
      <w:r w:rsidRPr="00FF0E2C">
        <w:rPr>
          <w:rFonts w:ascii="Times New Roman" w:eastAsia="Times New Roman" w:hAnsi="Times New Roman"/>
          <w:b/>
          <w:sz w:val="24"/>
          <w:szCs w:val="24"/>
          <w:lang w:eastAsia="ru-RU"/>
        </w:rPr>
        <w:tab/>
      </w:r>
      <w:r w:rsidRPr="00FF0E2C">
        <w:rPr>
          <w:rFonts w:ascii="Times New Roman" w:eastAsia="Times New Roman" w:hAnsi="Times New Roman"/>
          <w:b/>
          <w:sz w:val="24"/>
          <w:szCs w:val="24"/>
          <w:lang w:eastAsia="ru-RU"/>
        </w:rPr>
        <w:tab/>
      </w:r>
      <w:r w:rsidRPr="00FF0E2C">
        <w:rPr>
          <w:rFonts w:ascii="Times New Roman" w:eastAsia="Times New Roman" w:hAnsi="Times New Roman"/>
          <w:b/>
          <w:sz w:val="24"/>
          <w:szCs w:val="24"/>
          <w:lang w:eastAsia="ru-RU"/>
        </w:rPr>
        <w:tab/>
      </w:r>
      <w:r w:rsidRPr="00FF0E2C">
        <w:rPr>
          <w:rFonts w:ascii="Times New Roman" w:eastAsia="Times New Roman" w:hAnsi="Times New Roman"/>
          <w:b/>
          <w:sz w:val="24"/>
          <w:szCs w:val="24"/>
          <w:lang w:eastAsia="ru-RU"/>
        </w:rPr>
        <w:tab/>
        <w:t xml:space="preserve">            </w:t>
      </w:r>
      <w:r w:rsidRPr="00FF0E2C">
        <w:rPr>
          <w:rFonts w:ascii="Times New Roman" w:eastAsia="Times New Roman" w:hAnsi="Times New Roman"/>
          <w:b/>
          <w:sz w:val="24"/>
          <w:szCs w:val="24"/>
          <w:lang w:val="kk-KZ" w:eastAsia="ru-RU"/>
        </w:rPr>
        <w:t xml:space="preserve"> </w:t>
      </w:r>
      <w:r>
        <w:rPr>
          <w:rFonts w:ascii="Times New Roman" w:eastAsia="Times New Roman" w:hAnsi="Times New Roman"/>
          <w:b/>
          <w:sz w:val="24"/>
          <w:szCs w:val="24"/>
          <w:lang w:eastAsia="ru-RU"/>
        </w:rPr>
        <w:t>Поставщик</w:t>
      </w:r>
      <w:r w:rsidRPr="00FF0E2C">
        <w:rPr>
          <w:rFonts w:ascii="Times New Roman" w:eastAsia="Times New Roman" w:hAnsi="Times New Roman"/>
          <w:b/>
          <w:sz w:val="24"/>
          <w:szCs w:val="24"/>
          <w:lang w:eastAsia="ru-RU"/>
        </w:rPr>
        <w:t>:</w:t>
      </w:r>
    </w:p>
    <w:p w:rsidR="00FF0E2C" w:rsidRPr="00FF0E2C" w:rsidRDefault="00FF0E2C" w:rsidP="00FF0E2C">
      <w:pPr>
        <w:keepNext/>
        <w:spacing w:after="0" w:line="240" w:lineRule="auto"/>
        <w:outlineLvl w:val="0"/>
        <w:rPr>
          <w:rFonts w:ascii="Times New Roman" w:eastAsia="Times New Roman" w:hAnsi="Times New Roman"/>
          <w:b/>
          <w:sz w:val="24"/>
          <w:szCs w:val="24"/>
          <w:lang w:eastAsia="ru-RU"/>
        </w:rPr>
      </w:pPr>
      <w:r w:rsidRPr="00FF0E2C">
        <w:rPr>
          <w:rFonts w:ascii="Times New Roman" w:eastAsia="Times New Roman" w:hAnsi="Times New Roman"/>
          <w:b/>
          <w:sz w:val="24"/>
          <w:szCs w:val="24"/>
          <w:lang w:eastAsia="ru-RU"/>
        </w:rPr>
        <w:t xml:space="preserve">АО «Казахстанский фонд </w:t>
      </w:r>
      <w:r w:rsidRPr="00FF0E2C">
        <w:rPr>
          <w:rFonts w:ascii="Times New Roman" w:eastAsia="Times New Roman" w:hAnsi="Times New Roman"/>
          <w:b/>
          <w:sz w:val="24"/>
          <w:szCs w:val="24"/>
          <w:lang w:eastAsia="ru-RU"/>
        </w:rPr>
        <w:tab/>
      </w:r>
      <w:r w:rsidRPr="00FF0E2C">
        <w:rPr>
          <w:rFonts w:ascii="Times New Roman" w:eastAsia="Times New Roman" w:hAnsi="Times New Roman"/>
          <w:b/>
          <w:sz w:val="24"/>
          <w:szCs w:val="24"/>
          <w:lang w:eastAsia="ru-RU"/>
        </w:rPr>
        <w:tab/>
        <w:t xml:space="preserve">                          </w:t>
      </w:r>
    </w:p>
    <w:p w:rsidR="00FF0E2C" w:rsidRPr="00FF0E2C" w:rsidRDefault="00FF0E2C" w:rsidP="00FF0E2C">
      <w:pPr>
        <w:keepNext/>
        <w:spacing w:after="0" w:line="240" w:lineRule="auto"/>
        <w:outlineLvl w:val="0"/>
        <w:rPr>
          <w:rFonts w:ascii="Times New Roman" w:eastAsia="Times New Roman" w:hAnsi="Times New Roman"/>
          <w:b/>
          <w:sz w:val="24"/>
          <w:szCs w:val="24"/>
          <w:lang w:eastAsia="ru-RU"/>
        </w:rPr>
      </w:pPr>
      <w:r w:rsidRPr="00FF0E2C">
        <w:rPr>
          <w:rFonts w:ascii="Times New Roman" w:eastAsia="Times New Roman" w:hAnsi="Times New Roman"/>
          <w:b/>
          <w:sz w:val="24"/>
          <w:szCs w:val="24"/>
          <w:lang w:eastAsia="ru-RU"/>
        </w:rPr>
        <w:t xml:space="preserve"> гарантирования депозитов»        </w:t>
      </w:r>
      <w:r w:rsidRPr="00FF0E2C">
        <w:rPr>
          <w:rFonts w:ascii="Times New Roman" w:eastAsia="Times New Roman" w:hAnsi="Times New Roman"/>
          <w:b/>
          <w:sz w:val="24"/>
          <w:szCs w:val="24"/>
          <w:lang w:val="kk-KZ" w:eastAsia="ru-RU"/>
        </w:rPr>
        <w:t xml:space="preserve">                            </w:t>
      </w:r>
      <w:r w:rsidRPr="00FF0E2C">
        <w:rPr>
          <w:rFonts w:ascii="Times New Roman" w:eastAsia="Times New Roman" w:hAnsi="Times New Roman"/>
          <w:b/>
          <w:sz w:val="24"/>
          <w:szCs w:val="24"/>
          <w:lang w:eastAsia="ru-RU"/>
        </w:rPr>
        <w:t xml:space="preserve">  </w:t>
      </w:r>
    </w:p>
    <w:p w:rsidR="00FF0E2C" w:rsidRPr="00FF0E2C" w:rsidRDefault="00FF0E2C" w:rsidP="00FF0E2C">
      <w:pPr>
        <w:keepNext/>
        <w:spacing w:after="0" w:line="240" w:lineRule="auto"/>
        <w:outlineLvl w:val="0"/>
        <w:rPr>
          <w:rFonts w:ascii="Times New Roman" w:eastAsia="Times New Roman" w:hAnsi="Times New Roman"/>
          <w:b/>
          <w:sz w:val="24"/>
          <w:szCs w:val="24"/>
          <w:lang w:eastAsia="ru-RU"/>
        </w:rPr>
      </w:pPr>
    </w:p>
    <w:p w:rsidR="00FF0E2C" w:rsidRPr="00FF0E2C" w:rsidRDefault="00FF0E2C" w:rsidP="00FF0E2C">
      <w:pPr>
        <w:keepNext/>
        <w:spacing w:after="0" w:line="240" w:lineRule="auto"/>
        <w:outlineLvl w:val="0"/>
        <w:rPr>
          <w:rFonts w:ascii="Times New Roman" w:eastAsia="Times New Roman" w:hAnsi="Times New Roman"/>
          <w:b/>
          <w:sz w:val="24"/>
          <w:szCs w:val="24"/>
          <w:lang w:eastAsia="ru-RU"/>
        </w:rPr>
      </w:pPr>
      <w:r w:rsidRPr="00FF0E2C">
        <w:rPr>
          <w:rFonts w:ascii="Times New Roman" w:eastAsia="Times New Roman" w:hAnsi="Times New Roman"/>
          <w:b/>
          <w:sz w:val="24"/>
          <w:szCs w:val="24"/>
          <w:lang w:eastAsia="ru-RU"/>
        </w:rPr>
        <w:t xml:space="preserve">Председатель:                                                             </w:t>
      </w:r>
      <w:r>
        <w:rPr>
          <w:rFonts w:ascii="Times New Roman" w:eastAsia="Times New Roman" w:hAnsi="Times New Roman"/>
          <w:b/>
          <w:sz w:val="24"/>
          <w:szCs w:val="24"/>
          <w:lang w:eastAsia="ru-RU"/>
        </w:rPr>
        <w:t xml:space="preserve">        </w:t>
      </w:r>
      <w:r w:rsidRPr="00FF0E2C">
        <w:rPr>
          <w:rFonts w:ascii="Times New Roman" w:eastAsia="Times New Roman" w:hAnsi="Times New Roman"/>
          <w:b/>
          <w:sz w:val="24"/>
          <w:szCs w:val="24"/>
          <w:lang w:eastAsia="ru-RU"/>
        </w:rPr>
        <w:t xml:space="preserve"> Директор:                                    </w:t>
      </w:r>
      <w:r w:rsidRPr="00FF0E2C">
        <w:rPr>
          <w:rFonts w:ascii="Times New Roman" w:eastAsia="Times New Roman" w:hAnsi="Times New Roman"/>
          <w:b/>
          <w:sz w:val="24"/>
          <w:szCs w:val="24"/>
          <w:lang w:val="kk-KZ" w:eastAsia="ru-RU"/>
        </w:rPr>
        <w:t xml:space="preserve">  </w:t>
      </w:r>
    </w:p>
    <w:p w:rsidR="00FF0E2C" w:rsidRPr="00FF0E2C" w:rsidRDefault="00FF0E2C" w:rsidP="00FF0E2C">
      <w:pPr>
        <w:keepNext/>
        <w:spacing w:after="0" w:line="240" w:lineRule="auto"/>
        <w:outlineLvl w:val="0"/>
        <w:rPr>
          <w:rFonts w:ascii="Times New Roman" w:eastAsia="Times New Roman" w:hAnsi="Times New Roman"/>
          <w:b/>
          <w:lang w:eastAsia="ru-RU"/>
        </w:rPr>
      </w:pPr>
    </w:p>
    <w:p w:rsidR="00FF0E2C" w:rsidRPr="00FF0E2C" w:rsidRDefault="00FF0E2C" w:rsidP="00FF0E2C">
      <w:pPr>
        <w:keepNext/>
        <w:spacing w:after="0" w:line="240" w:lineRule="auto"/>
        <w:outlineLvl w:val="0"/>
        <w:rPr>
          <w:rFonts w:ascii="Times New Roman" w:eastAsia="Times New Roman" w:hAnsi="Times New Roman"/>
          <w:b/>
          <w:bCs/>
          <w:kern w:val="32"/>
          <w:lang w:eastAsia="ru-RU"/>
        </w:rPr>
      </w:pPr>
    </w:p>
    <w:p w:rsidR="00FF0E2C" w:rsidRPr="00FF0E2C" w:rsidRDefault="00FF0E2C" w:rsidP="00FF0E2C">
      <w:pPr>
        <w:keepNext/>
        <w:spacing w:after="0" w:line="240" w:lineRule="auto"/>
        <w:outlineLvl w:val="0"/>
        <w:rPr>
          <w:rFonts w:ascii="Times New Roman" w:eastAsia="Times New Roman" w:hAnsi="Times New Roman"/>
          <w:b/>
          <w:bCs/>
          <w:kern w:val="32"/>
          <w:lang w:val="kk-KZ" w:eastAsia="ru-RU"/>
        </w:rPr>
      </w:pPr>
      <w:r w:rsidRPr="00FF0E2C">
        <w:rPr>
          <w:rFonts w:ascii="Times New Roman" w:eastAsia="Times New Roman" w:hAnsi="Times New Roman"/>
          <w:bCs/>
          <w:kern w:val="32"/>
          <w:lang w:val="kk-KZ" w:eastAsia="ru-RU"/>
        </w:rPr>
        <w:t xml:space="preserve"> </w:t>
      </w:r>
      <w:r w:rsidRPr="00FF0E2C">
        <w:rPr>
          <w:rFonts w:ascii="Times New Roman" w:eastAsia="Times New Roman" w:hAnsi="Times New Roman"/>
          <w:bCs/>
          <w:kern w:val="32"/>
          <w:lang w:eastAsia="ru-RU"/>
        </w:rPr>
        <w:t xml:space="preserve">_________________ </w:t>
      </w:r>
      <w:r w:rsidRPr="00FF0E2C">
        <w:rPr>
          <w:rFonts w:ascii="Times New Roman" w:eastAsia="Times New Roman" w:hAnsi="Times New Roman"/>
          <w:b/>
          <w:bCs/>
          <w:kern w:val="32"/>
          <w:lang w:eastAsia="ru-RU"/>
        </w:rPr>
        <w:t>Н</w:t>
      </w:r>
      <w:r w:rsidRPr="00FF0E2C">
        <w:rPr>
          <w:rFonts w:ascii="Times New Roman" w:eastAsia="Times New Roman" w:hAnsi="Times New Roman"/>
          <w:b/>
          <w:bCs/>
          <w:kern w:val="32"/>
          <w:sz w:val="24"/>
          <w:szCs w:val="24"/>
          <w:lang w:eastAsia="ru-RU"/>
        </w:rPr>
        <w:t xml:space="preserve">. Абдрахманов </w:t>
      </w:r>
      <w:r w:rsidRPr="00FF0E2C">
        <w:rPr>
          <w:rFonts w:ascii="Times New Roman" w:eastAsia="Times New Roman" w:hAnsi="Times New Roman"/>
          <w:b/>
          <w:bCs/>
          <w:kern w:val="32"/>
          <w:lang w:eastAsia="ru-RU"/>
        </w:rPr>
        <w:t xml:space="preserve">                         </w:t>
      </w:r>
      <w:r w:rsidRPr="00FF0E2C">
        <w:rPr>
          <w:rFonts w:ascii="Times New Roman" w:eastAsia="Times New Roman" w:hAnsi="Times New Roman"/>
          <w:bCs/>
          <w:kern w:val="32"/>
          <w:lang w:val="kk-KZ" w:eastAsia="ru-RU"/>
        </w:rPr>
        <w:t xml:space="preserve">    </w:t>
      </w:r>
      <w:r>
        <w:rPr>
          <w:rFonts w:ascii="Times New Roman" w:eastAsia="Times New Roman" w:hAnsi="Times New Roman"/>
          <w:bCs/>
          <w:kern w:val="32"/>
          <w:lang w:val="kk-KZ" w:eastAsia="ru-RU"/>
        </w:rPr>
        <w:t xml:space="preserve">        </w:t>
      </w:r>
      <w:r w:rsidRPr="00FF0E2C">
        <w:rPr>
          <w:rFonts w:ascii="Times New Roman" w:eastAsia="Times New Roman" w:hAnsi="Times New Roman"/>
          <w:bCs/>
          <w:kern w:val="32"/>
          <w:lang w:eastAsia="ru-RU"/>
        </w:rPr>
        <w:t>_____________</w:t>
      </w:r>
      <w:r w:rsidRPr="00FF0E2C">
        <w:rPr>
          <w:rFonts w:ascii="Times New Roman" w:eastAsia="Times New Roman" w:hAnsi="Times New Roman"/>
          <w:bCs/>
          <w:kern w:val="32"/>
          <w:lang w:val="kk-KZ" w:eastAsia="ru-RU"/>
        </w:rPr>
        <w:t>_</w:t>
      </w:r>
      <w:r w:rsidRPr="00FF0E2C">
        <w:rPr>
          <w:rFonts w:ascii="Times New Roman" w:hAnsi="Times New Roman"/>
          <w:sz w:val="28"/>
        </w:rPr>
        <w:t xml:space="preserve"> </w:t>
      </w:r>
    </w:p>
    <w:p w:rsidR="00FF0E2C" w:rsidRPr="00FF0E2C" w:rsidRDefault="00FF0E2C" w:rsidP="00FF0E2C">
      <w:pPr>
        <w:keepNext/>
        <w:spacing w:after="0" w:line="240" w:lineRule="auto"/>
        <w:outlineLvl w:val="0"/>
        <w:rPr>
          <w:rFonts w:ascii="Times New Roman" w:eastAsia="Times New Roman" w:hAnsi="Times New Roman"/>
          <w:bCs/>
          <w:kern w:val="32"/>
          <w:lang w:val="kk-KZ" w:eastAsia="ru-RU"/>
        </w:rPr>
      </w:pPr>
      <w:r w:rsidRPr="00FF0E2C">
        <w:rPr>
          <w:rFonts w:ascii="Times New Roman" w:eastAsia="Times New Roman" w:hAnsi="Times New Roman"/>
          <w:bCs/>
          <w:kern w:val="32"/>
          <w:lang w:val="kk-KZ" w:eastAsia="ru-RU"/>
        </w:rPr>
        <w:t xml:space="preserve">               </w:t>
      </w:r>
      <w:r w:rsidRPr="00FF0E2C">
        <w:rPr>
          <w:rFonts w:ascii="Times New Roman" w:eastAsia="Times New Roman" w:hAnsi="Times New Roman"/>
          <w:bCs/>
          <w:kern w:val="32"/>
          <w:lang w:eastAsia="ru-RU"/>
        </w:rPr>
        <w:t>м.п.</w:t>
      </w:r>
      <w:r w:rsidRPr="00FF0E2C">
        <w:rPr>
          <w:rFonts w:ascii="Times New Roman" w:eastAsia="Times New Roman" w:hAnsi="Times New Roman"/>
          <w:bCs/>
          <w:kern w:val="32"/>
          <w:lang w:val="kk-KZ" w:eastAsia="ru-RU"/>
        </w:rPr>
        <w:t xml:space="preserve">                                                                             </w:t>
      </w:r>
      <w:r w:rsidRPr="00FF0E2C">
        <w:rPr>
          <w:rFonts w:ascii="Times New Roman" w:eastAsia="Times New Roman" w:hAnsi="Times New Roman"/>
          <w:bCs/>
          <w:kern w:val="32"/>
          <w:lang w:eastAsia="ru-RU"/>
        </w:rPr>
        <w:t xml:space="preserve">            </w:t>
      </w:r>
      <w:r w:rsidRPr="00FF0E2C">
        <w:rPr>
          <w:rFonts w:ascii="Times New Roman" w:eastAsia="Times New Roman" w:hAnsi="Times New Roman"/>
          <w:bCs/>
          <w:kern w:val="32"/>
          <w:lang w:val="kk-KZ" w:eastAsia="ru-RU"/>
        </w:rPr>
        <w:t xml:space="preserve">    </w:t>
      </w:r>
      <w:r w:rsidRPr="00FF0E2C">
        <w:rPr>
          <w:rFonts w:ascii="Times New Roman" w:eastAsia="Times New Roman" w:hAnsi="Times New Roman"/>
          <w:bCs/>
          <w:kern w:val="32"/>
          <w:lang w:eastAsia="ru-RU"/>
        </w:rPr>
        <w:t>м.п</w:t>
      </w:r>
    </w:p>
    <w:p w:rsidR="00FF0E2C" w:rsidRPr="0041516C" w:rsidRDefault="00FF0E2C" w:rsidP="0041516C">
      <w:pPr>
        <w:spacing w:after="0" w:line="240" w:lineRule="auto"/>
        <w:jc w:val="center"/>
        <w:rPr>
          <w:rFonts w:ascii="Times New Roman" w:hAnsi="Times New Roman"/>
          <w:b/>
          <w:noProof/>
          <w:sz w:val="24"/>
          <w:szCs w:val="24"/>
          <w:lang w:eastAsia="ru-RU"/>
        </w:rPr>
      </w:pPr>
    </w:p>
    <w:sectPr w:rsidR="00FF0E2C" w:rsidRPr="0041516C" w:rsidSect="0041516C">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C3" w:rsidRDefault="005965C3" w:rsidP="00471F16">
      <w:pPr>
        <w:spacing w:after="0" w:line="240" w:lineRule="auto"/>
      </w:pPr>
      <w:r>
        <w:separator/>
      </w:r>
    </w:p>
  </w:endnote>
  <w:endnote w:type="continuationSeparator" w:id="0">
    <w:p w:rsidR="005965C3" w:rsidRDefault="005965C3" w:rsidP="0047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lumbKz">
    <w:panose1 w:val="00000000000000000000"/>
    <w:charset w:val="CC"/>
    <w:family w:val="modern"/>
    <w:notTrueType/>
    <w:pitch w:val="variable"/>
    <w:sig w:usb0="8000028B" w:usb1="0000004A" w:usb2="00000000" w:usb3="00000000" w:csb0="00000004"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90798"/>
      <w:docPartObj>
        <w:docPartGallery w:val="Page Numbers (Bottom of Page)"/>
        <w:docPartUnique/>
      </w:docPartObj>
    </w:sdtPr>
    <w:sdtEndPr/>
    <w:sdtContent>
      <w:p w:rsidR="00471F16" w:rsidRDefault="00471F16">
        <w:pPr>
          <w:pStyle w:val="a6"/>
          <w:jc w:val="right"/>
        </w:pPr>
        <w:r w:rsidRPr="00471F16">
          <w:rPr>
            <w:sz w:val="16"/>
            <w:szCs w:val="16"/>
          </w:rPr>
          <w:fldChar w:fldCharType="begin"/>
        </w:r>
        <w:r w:rsidRPr="00471F16">
          <w:rPr>
            <w:sz w:val="16"/>
            <w:szCs w:val="16"/>
          </w:rPr>
          <w:instrText>PAGE   \* MERGEFORMAT</w:instrText>
        </w:r>
        <w:r w:rsidRPr="00471F16">
          <w:rPr>
            <w:sz w:val="16"/>
            <w:szCs w:val="16"/>
          </w:rPr>
          <w:fldChar w:fldCharType="separate"/>
        </w:r>
        <w:r w:rsidR="00161094">
          <w:rPr>
            <w:noProof/>
            <w:sz w:val="16"/>
            <w:szCs w:val="16"/>
          </w:rPr>
          <w:t>8</w:t>
        </w:r>
        <w:r w:rsidRPr="00471F16">
          <w:rPr>
            <w:sz w:val="16"/>
            <w:szCs w:val="16"/>
          </w:rPr>
          <w:fldChar w:fldCharType="end"/>
        </w:r>
      </w:p>
    </w:sdtContent>
  </w:sdt>
  <w:p w:rsidR="00471F16" w:rsidRDefault="00471F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C3" w:rsidRDefault="005965C3" w:rsidP="00471F16">
      <w:pPr>
        <w:spacing w:after="0" w:line="240" w:lineRule="auto"/>
      </w:pPr>
      <w:r>
        <w:separator/>
      </w:r>
    </w:p>
  </w:footnote>
  <w:footnote w:type="continuationSeparator" w:id="0">
    <w:p w:rsidR="005965C3" w:rsidRDefault="005965C3" w:rsidP="00471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63E6"/>
    <w:multiLevelType w:val="multilevel"/>
    <w:tmpl w:val="6524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51F32"/>
    <w:multiLevelType w:val="multilevel"/>
    <w:tmpl w:val="EB28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D4490"/>
    <w:multiLevelType w:val="multilevel"/>
    <w:tmpl w:val="2314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75"/>
    <w:rsid w:val="000225E4"/>
    <w:rsid w:val="000631D5"/>
    <w:rsid w:val="00081D57"/>
    <w:rsid w:val="000C5280"/>
    <w:rsid w:val="000F4143"/>
    <w:rsid w:val="000F497F"/>
    <w:rsid w:val="00161094"/>
    <w:rsid w:val="00286064"/>
    <w:rsid w:val="002C3C9B"/>
    <w:rsid w:val="003854A9"/>
    <w:rsid w:val="004145BE"/>
    <w:rsid w:val="0041516C"/>
    <w:rsid w:val="00471F16"/>
    <w:rsid w:val="00491EC1"/>
    <w:rsid w:val="00530A42"/>
    <w:rsid w:val="005965C3"/>
    <w:rsid w:val="005B4BD1"/>
    <w:rsid w:val="005E46D9"/>
    <w:rsid w:val="00670557"/>
    <w:rsid w:val="00703A4C"/>
    <w:rsid w:val="00703A88"/>
    <w:rsid w:val="00723B3F"/>
    <w:rsid w:val="007F3FBB"/>
    <w:rsid w:val="008810E6"/>
    <w:rsid w:val="008C51E3"/>
    <w:rsid w:val="0099610F"/>
    <w:rsid w:val="009E2C1E"/>
    <w:rsid w:val="00B27DC4"/>
    <w:rsid w:val="00CC56A3"/>
    <w:rsid w:val="00DB1A47"/>
    <w:rsid w:val="00E420E1"/>
    <w:rsid w:val="00F11075"/>
    <w:rsid w:val="00FF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E2C"/>
    <w:pPr>
      <w:spacing w:after="0" w:line="240" w:lineRule="auto"/>
    </w:pPr>
    <w:rPr>
      <w:rFonts w:ascii="PlumbKz" w:eastAsia="Calibri" w:hAnsi="PlumbKz"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1F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1F16"/>
    <w:rPr>
      <w:rFonts w:ascii="Calibri" w:eastAsia="Calibri" w:hAnsi="Calibri" w:cs="Times New Roman"/>
    </w:rPr>
  </w:style>
  <w:style w:type="paragraph" w:styleId="a6">
    <w:name w:val="footer"/>
    <w:basedOn w:val="a"/>
    <w:link w:val="a7"/>
    <w:uiPriority w:val="99"/>
    <w:unhideWhenUsed/>
    <w:rsid w:val="00471F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1F16"/>
    <w:rPr>
      <w:rFonts w:ascii="Calibri" w:eastAsia="Calibri" w:hAnsi="Calibri" w:cs="Times New Roman"/>
    </w:rPr>
  </w:style>
  <w:style w:type="paragraph" w:styleId="a8">
    <w:name w:val="Balloon Text"/>
    <w:basedOn w:val="a"/>
    <w:link w:val="a9"/>
    <w:uiPriority w:val="99"/>
    <w:semiHidden/>
    <w:unhideWhenUsed/>
    <w:rsid w:val="00491E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EC1"/>
    <w:rPr>
      <w:rFonts w:ascii="Tahoma" w:eastAsia="Calibri" w:hAnsi="Tahoma" w:cs="Tahoma"/>
      <w:sz w:val="16"/>
      <w:szCs w:val="16"/>
    </w:rPr>
  </w:style>
  <w:style w:type="table" w:customStyle="1" w:styleId="1">
    <w:name w:val="Сетка таблицы1"/>
    <w:basedOn w:val="a1"/>
    <w:next w:val="a3"/>
    <w:uiPriority w:val="59"/>
    <w:rsid w:val="00723B3F"/>
    <w:pPr>
      <w:spacing w:after="0" w:line="240" w:lineRule="auto"/>
    </w:pPr>
    <w:rPr>
      <w:rFonts w:ascii="PlumbKz" w:eastAsia="Calibri" w:hAnsi="PlumbKz"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E2C"/>
    <w:pPr>
      <w:spacing w:after="0" w:line="240" w:lineRule="auto"/>
    </w:pPr>
    <w:rPr>
      <w:rFonts w:ascii="PlumbKz" w:eastAsia="Calibri" w:hAnsi="PlumbKz"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1F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1F16"/>
    <w:rPr>
      <w:rFonts w:ascii="Calibri" w:eastAsia="Calibri" w:hAnsi="Calibri" w:cs="Times New Roman"/>
    </w:rPr>
  </w:style>
  <w:style w:type="paragraph" w:styleId="a6">
    <w:name w:val="footer"/>
    <w:basedOn w:val="a"/>
    <w:link w:val="a7"/>
    <w:uiPriority w:val="99"/>
    <w:unhideWhenUsed/>
    <w:rsid w:val="00471F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1F16"/>
    <w:rPr>
      <w:rFonts w:ascii="Calibri" w:eastAsia="Calibri" w:hAnsi="Calibri" w:cs="Times New Roman"/>
    </w:rPr>
  </w:style>
  <w:style w:type="paragraph" w:styleId="a8">
    <w:name w:val="Balloon Text"/>
    <w:basedOn w:val="a"/>
    <w:link w:val="a9"/>
    <w:uiPriority w:val="99"/>
    <w:semiHidden/>
    <w:unhideWhenUsed/>
    <w:rsid w:val="00491E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EC1"/>
    <w:rPr>
      <w:rFonts w:ascii="Tahoma" w:eastAsia="Calibri" w:hAnsi="Tahoma" w:cs="Tahoma"/>
      <w:sz w:val="16"/>
      <w:szCs w:val="16"/>
    </w:rPr>
  </w:style>
  <w:style w:type="table" w:customStyle="1" w:styleId="1">
    <w:name w:val="Сетка таблицы1"/>
    <w:basedOn w:val="a1"/>
    <w:next w:val="a3"/>
    <w:uiPriority w:val="59"/>
    <w:rsid w:val="00723B3F"/>
    <w:pPr>
      <w:spacing w:after="0" w:line="240" w:lineRule="auto"/>
    </w:pPr>
    <w:rPr>
      <w:rFonts w:ascii="PlumbKz" w:eastAsia="Calibri" w:hAnsi="PlumbKz"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44649">
      <w:bodyDiv w:val="1"/>
      <w:marLeft w:val="0"/>
      <w:marRight w:val="0"/>
      <w:marTop w:val="0"/>
      <w:marBottom w:val="0"/>
      <w:divBdr>
        <w:top w:val="none" w:sz="0" w:space="0" w:color="auto"/>
        <w:left w:val="none" w:sz="0" w:space="0" w:color="auto"/>
        <w:bottom w:val="none" w:sz="0" w:space="0" w:color="auto"/>
        <w:right w:val="none" w:sz="0" w:space="0" w:color="auto"/>
      </w:divBdr>
    </w:div>
    <w:div w:id="1603298143">
      <w:bodyDiv w:val="1"/>
      <w:marLeft w:val="0"/>
      <w:marRight w:val="0"/>
      <w:marTop w:val="0"/>
      <w:marBottom w:val="0"/>
      <w:divBdr>
        <w:top w:val="none" w:sz="0" w:space="0" w:color="auto"/>
        <w:left w:val="none" w:sz="0" w:space="0" w:color="auto"/>
        <w:bottom w:val="none" w:sz="0" w:space="0" w:color="auto"/>
        <w:right w:val="none" w:sz="0" w:space="0" w:color="auto"/>
      </w:divBdr>
    </w:div>
    <w:div w:id="1753041471">
      <w:bodyDiv w:val="1"/>
      <w:marLeft w:val="0"/>
      <w:marRight w:val="0"/>
      <w:marTop w:val="0"/>
      <w:marBottom w:val="0"/>
      <w:divBdr>
        <w:top w:val="none" w:sz="0" w:space="0" w:color="auto"/>
        <w:left w:val="none" w:sz="0" w:space="0" w:color="auto"/>
        <w:bottom w:val="none" w:sz="0" w:space="0" w:color="auto"/>
        <w:right w:val="none" w:sz="0" w:space="0" w:color="auto"/>
      </w:divBdr>
    </w:div>
    <w:div w:id="18202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652C-ADE7-428A-A425-C6C56685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3788</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Абай Балтабеков</cp:lastModifiedBy>
  <cp:revision>26</cp:revision>
  <cp:lastPrinted>2018-11-26T09:41:00Z</cp:lastPrinted>
  <dcterms:created xsi:type="dcterms:W3CDTF">2018-10-03T04:48:00Z</dcterms:created>
  <dcterms:modified xsi:type="dcterms:W3CDTF">2018-11-26T09:45:00Z</dcterms:modified>
</cp:coreProperties>
</file>