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C8" w:rsidRPr="00875BC8" w:rsidRDefault="00A81FC3" w:rsidP="0023205F">
      <w:pPr>
        <w:spacing w:after="0" w:line="240" w:lineRule="auto"/>
        <w:ind w:firstLine="709"/>
        <w:jc w:val="center"/>
        <w:rPr>
          <w:rFonts w:ascii="Times New Roman" w:hAnsi="Times New Roman" w:cs="Times New Roman"/>
          <w:b/>
          <w:lang w:val="kk-KZ"/>
        </w:rPr>
      </w:pPr>
      <w:r>
        <w:rPr>
          <w:rFonts w:ascii="Times New Roman" w:hAnsi="Times New Roman" w:cs="Times New Roman"/>
          <w:b/>
          <w:lang w:val="kk-KZ"/>
        </w:rPr>
        <w:t>Договор  №</w:t>
      </w:r>
      <w:r>
        <w:rPr>
          <w:rFonts w:ascii="Times New Roman" w:hAnsi="Times New Roman" w:cs="Times New Roman"/>
          <w:lang w:val="kk-KZ"/>
        </w:rPr>
        <w:t>__________</w:t>
      </w:r>
    </w:p>
    <w:p w:rsidR="00875BC8" w:rsidRDefault="00BB01A8" w:rsidP="0023205F">
      <w:pPr>
        <w:spacing w:after="0" w:line="240" w:lineRule="auto"/>
        <w:ind w:firstLine="709"/>
        <w:jc w:val="center"/>
        <w:rPr>
          <w:rFonts w:ascii="Times New Roman" w:hAnsi="Times New Roman" w:cs="Times New Roman"/>
          <w:b/>
          <w:lang w:val="kk-KZ"/>
        </w:rPr>
      </w:pPr>
      <w:r>
        <w:rPr>
          <w:rFonts w:ascii="Times New Roman" w:hAnsi="Times New Roman" w:cs="Times New Roman"/>
          <w:b/>
          <w:lang w:val="kk-KZ"/>
        </w:rPr>
        <w:t xml:space="preserve">о закупках услуг мониторинга </w:t>
      </w:r>
      <w:r w:rsidR="00875BC8" w:rsidRPr="00875BC8">
        <w:rPr>
          <w:rFonts w:ascii="Times New Roman" w:hAnsi="Times New Roman" w:cs="Times New Roman"/>
          <w:b/>
          <w:lang w:val="kk-KZ"/>
        </w:rPr>
        <w:t>средств массовой информации</w:t>
      </w:r>
    </w:p>
    <w:p w:rsidR="00190614" w:rsidRPr="00CF1DA1" w:rsidRDefault="00190614" w:rsidP="0023205F">
      <w:pPr>
        <w:spacing w:after="0" w:line="240" w:lineRule="auto"/>
        <w:ind w:firstLine="709"/>
        <w:jc w:val="both"/>
        <w:rPr>
          <w:rFonts w:ascii="Times New Roman" w:hAnsi="Times New Roman" w:cs="Times New Roman"/>
          <w:b/>
          <w:sz w:val="16"/>
          <w:szCs w:val="16"/>
          <w:lang w:val="kk-KZ"/>
        </w:rPr>
      </w:pPr>
    </w:p>
    <w:p w:rsidR="000F6BF7" w:rsidRDefault="000F6BF7" w:rsidP="0023205F">
      <w:pPr>
        <w:spacing w:after="0" w:line="240" w:lineRule="auto"/>
        <w:jc w:val="both"/>
        <w:rPr>
          <w:rFonts w:ascii="Times New Roman" w:hAnsi="Times New Roman" w:cs="Times New Roman"/>
          <w:lang w:val="kk-KZ"/>
        </w:rPr>
      </w:pPr>
    </w:p>
    <w:p w:rsidR="00875BC8" w:rsidRPr="00875BC8" w:rsidRDefault="00875BC8" w:rsidP="0023205F">
      <w:pPr>
        <w:spacing w:after="0" w:line="240" w:lineRule="auto"/>
        <w:jc w:val="both"/>
        <w:rPr>
          <w:rFonts w:ascii="Times New Roman" w:hAnsi="Times New Roman" w:cs="Times New Roman"/>
          <w:lang w:val="kk-KZ"/>
        </w:rPr>
      </w:pPr>
      <w:r w:rsidRPr="00875BC8">
        <w:rPr>
          <w:rFonts w:ascii="Times New Roman" w:hAnsi="Times New Roman" w:cs="Times New Roman"/>
          <w:lang w:val="kk-KZ"/>
        </w:rPr>
        <w:t>г. Алматы</w:t>
      </w:r>
      <w:r w:rsidRPr="00875BC8">
        <w:rPr>
          <w:rFonts w:ascii="Times New Roman" w:hAnsi="Times New Roman" w:cs="Times New Roman"/>
          <w:lang w:val="kk-KZ"/>
        </w:rPr>
        <w:tab/>
      </w:r>
      <w:r w:rsidRPr="00875BC8">
        <w:rPr>
          <w:rFonts w:ascii="Times New Roman" w:hAnsi="Times New Roman" w:cs="Times New Roman"/>
          <w:lang w:val="kk-KZ"/>
        </w:rPr>
        <w:tab/>
      </w:r>
      <w:r w:rsidRPr="00875BC8">
        <w:rPr>
          <w:rFonts w:ascii="Times New Roman" w:hAnsi="Times New Roman" w:cs="Times New Roman"/>
          <w:lang w:val="kk-KZ"/>
        </w:rPr>
        <w:tab/>
      </w:r>
      <w:r w:rsidRPr="00875BC8">
        <w:rPr>
          <w:rFonts w:ascii="Times New Roman" w:hAnsi="Times New Roman" w:cs="Times New Roman"/>
          <w:lang w:val="kk-KZ"/>
        </w:rPr>
        <w:tab/>
        <w:t xml:space="preserve">                  «</w:t>
      </w:r>
      <w:r w:rsidR="000F6BF7">
        <w:rPr>
          <w:rFonts w:ascii="Times New Roman" w:hAnsi="Times New Roman" w:cs="Times New Roman"/>
          <w:lang w:val="kk-KZ"/>
        </w:rPr>
        <w:t xml:space="preserve">__________»____________________ </w:t>
      </w:r>
      <w:r w:rsidR="0023205F">
        <w:rPr>
          <w:rFonts w:ascii="Times New Roman" w:hAnsi="Times New Roman" w:cs="Times New Roman"/>
          <w:lang w:val="kk-KZ"/>
        </w:rPr>
        <w:t>2018</w:t>
      </w:r>
      <w:r w:rsidRPr="00875BC8">
        <w:rPr>
          <w:rFonts w:ascii="Times New Roman" w:hAnsi="Times New Roman" w:cs="Times New Roman"/>
          <w:lang w:val="kk-KZ"/>
        </w:rPr>
        <w:t xml:space="preserve"> года</w:t>
      </w:r>
    </w:p>
    <w:p w:rsidR="0023205F" w:rsidRDefault="0023205F" w:rsidP="0023205F">
      <w:pPr>
        <w:spacing w:after="0" w:line="240" w:lineRule="auto"/>
        <w:ind w:firstLine="709"/>
        <w:jc w:val="both"/>
        <w:rPr>
          <w:rFonts w:ascii="Times New Roman" w:hAnsi="Times New Roman" w:cs="Times New Roman"/>
          <w:lang w:val="kk-KZ"/>
        </w:rPr>
      </w:pPr>
    </w:p>
    <w:p w:rsidR="00875BC8" w:rsidRDefault="00875BC8" w:rsidP="0023205F">
      <w:pPr>
        <w:spacing w:after="0" w:line="240" w:lineRule="auto"/>
        <w:ind w:firstLine="709"/>
        <w:jc w:val="both"/>
        <w:rPr>
          <w:rFonts w:ascii="Times New Roman" w:hAnsi="Times New Roman" w:cs="Times New Roman"/>
          <w:lang w:val="kk-KZ"/>
        </w:rPr>
      </w:pPr>
      <w:r w:rsidRPr="00875BC8">
        <w:rPr>
          <w:rFonts w:ascii="Times New Roman" w:hAnsi="Times New Roman" w:cs="Times New Roman"/>
          <w:lang w:val="kk-KZ"/>
        </w:rPr>
        <w:t xml:space="preserve">АО «Казахстанский фонд гарантирования депозитов», в дальнейшем именуемое «Заказчик»,                      в лице Председателя Когулова Б.Б., действующего на основании Устава, с одной стороны, и </w:t>
      </w:r>
      <w:r w:rsidR="000F6BF7">
        <w:rPr>
          <w:rFonts w:ascii="Times New Roman" w:hAnsi="Times New Roman" w:cs="Times New Roman"/>
          <w:lang w:val="kk-KZ"/>
        </w:rPr>
        <w:t>________________________________________</w:t>
      </w:r>
      <w:r w:rsidRPr="00875BC8">
        <w:rPr>
          <w:rFonts w:ascii="Times New Roman" w:hAnsi="Times New Roman" w:cs="Times New Roman"/>
          <w:lang w:val="kk-KZ"/>
        </w:rPr>
        <w:t xml:space="preserve"> (резидент РК), в дальнейшем именуемый «Поставщик», в лице </w:t>
      </w:r>
      <w:r w:rsidR="000F6BF7">
        <w:rPr>
          <w:rFonts w:ascii="Times New Roman" w:hAnsi="Times New Roman" w:cs="Times New Roman"/>
          <w:lang w:val="kk-KZ"/>
        </w:rPr>
        <w:t xml:space="preserve">________________________________________, </w:t>
      </w:r>
      <w:r w:rsidRPr="00875BC8">
        <w:rPr>
          <w:rFonts w:ascii="Times New Roman" w:hAnsi="Times New Roman" w:cs="Times New Roman"/>
          <w:lang w:val="kk-KZ"/>
        </w:rPr>
        <w:t>действующего на основании</w:t>
      </w:r>
      <w:r w:rsidR="000F6BF7">
        <w:rPr>
          <w:rFonts w:ascii="Times New Roman" w:hAnsi="Times New Roman" w:cs="Times New Roman"/>
          <w:lang w:val="kk-KZ"/>
        </w:rPr>
        <w:t>________________________________________</w:t>
      </w:r>
      <w:r w:rsidRPr="00875BC8">
        <w:rPr>
          <w:rFonts w:ascii="Times New Roman" w:hAnsi="Times New Roman" w:cs="Times New Roman"/>
          <w:lang w:val="kk-KZ"/>
        </w:rPr>
        <w:t>, с другой стороны, в д</w:t>
      </w:r>
      <w:r w:rsidR="0023205F">
        <w:rPr>
          <w:rFonts w:ascii="Times New Roman" w:hAnsi="Times New Roman" w:cs="Times New Roman"/>
          <w:lang w:val="kk-KZ"/>
        </w:rPr>
        <w:t xml:space="preserve">альнейшем совместно именуемые </w:t>
      </w:r>
      <w:r w:rsidRPr="00875BC8">
        <w:rPr>
          <w:rFonts w:ascii="Times New Roman" w:hAnsi="Times New Roman" w:cs="Times New Roman"/>
          <w:lang w:val="kk-KZ"/>
        </w:rPr>
        <w:t>«Стороны», а по отдельности – «Сторона», в соответствии с требованиями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r w:rsidR="009403BA">
        <w:rPr>
          <w:rFonts w:ascii="Times New Roman" w:hAnsi="Times New Roman" w:cs="Times New Roman"/>
          <w:lang w:val="kk-KZ"/>
        </w:rPr>
        <w:t xml:space="preserve">, </w:t>
      </w:r>
      <w:r w:rsidR="009403BA" w:rsidRPr="009403BA">
        <w:rPr>
          <w:rFonts w:ascii="Times New Roman" w:hAnsi="Times New Roman" w:cs="Times New Roman"/>
          <w:lang w:val="kk-KZ"/>
        </w:rPr>
        <w:t>утвержденны</w:t>
      </w:r>
      <w:r w:rsidR="00496D63">
        <w:rPr>
          <w:rFonts w:ascii="Times New Roman" w:hAnsi="Times New Roman" w:cs="Times New Roman"/>
          <w:lang w:val="kk-KZ"/>
        </w:rPr>
        <w:t>х</w:t>
      </w:r>
      <w:r w:rsidR="009403BA" w:rsidRPr="009403BA">
        <w:rPr>
          <w:rFonts w:ascii="Times New Roman" w:hAnsi="Times New Roman" w:cs="Times New Roman"/>
          <w:lang w:val="kk-KZ"/>
        </w:rPr>
        <w:t xml:space="preserve"> </w:t>
      </w:r>
      <w:r w:rsidR="00496D63">
        <w:rPr>
          <w:rFonts w:ascii="Times New Roman" w:hAnsi="Times New Roman" w:cs="Times New Roman"/>
          <w:lang w:val="kk-KZ"/>
        </w:rPr>
        <w:t>п</w:t>
      </w:r>
      <w:r w:rsidR="009403BA" w:rsidRPr="009403BA">
        <w:rPr>
          <w:rFonts w:ascii="Times New Roman" w:hAnsi="Times New Roman" w:cs="Times New Roman"/>
          <w:lang w:val="kk-KZ"/>
        </w:rPr>
        <w:t>остановлением  Правления  Национального  Банка  Республики  Казахстан  о</w:t>
      </w:r>
      <w:r w:rsidR="0023205F">
        <w:rPr>
          <w:rFonts w:ascii="Times New Roman" w:hAnsi="Times New Roman" w:cs="Times New Roman"/>
          <w:lang w:val="kk-KZ"/>
        </w:rPr>
        <w:t xml:space="preserve">т  19  декабря 2015  года № 237 </w:t>
      </w:r>
      <w:r w:rsidRPr="00875BC8">
        <w:rPr>
          <w:rFonts w:ascii="Times New Roman" w:hAnsi="Times New Roman" w:cs="Times New Roman"/>
          <w:lang w:val="kk-KZ"/>
        </w:rPr>
        <w:t>(далее – Правила), по итогам закупки способ</w:t>
      </w:r>
      <w:r w:rsidR="00836744">
        <w:rPr>
          <w:rFonts w:ascii="Times New Roman" w:hAnsi="Times New Roman" w:cs="Times New Roman"/>
          <w:lang w:val="kk-KZ"/>
        </w:rPr>
        <w:t>ом запроса ценовых предложений путем размещения объявления</w:t>
      </w:r>
      <w:r w:rsidRPr="00875BC8">
        <w:rPr>
          <w:rFonts w:ascii="Times New Roman" w:hAnsi="Times New Roman" w:cs="Times New Roman"/>
          <w:lang w:val="kk-KZ"/>
        </w:rPr>
        <w:t xml:space="preserve">, заключили настоящий </w:t>
      </w:r>
      <w:r w:rsidR="00E907FF">
        <w:rPr>
          <w:rFonts w:ascii="Times New Roman" w:hAnsi="Times New Roman" w:cs="Times New Roman"/>
          <w:lang w:val="kk-KZ"/>
        </w:rPr>
        <w:t xml:space="preserve">договор закупки услуг </w:t>
      </w:r>
      <w:r w:rsidRPr="00875BC8">
        <w:rPr>
          <w:rFonts w:ascii="Times New Roman" w:hAnsi="Times New Roman" w:cs="Times New Roman"/>
          <w:lang w:val="kk-KZ"/>
        </w:rPr>
        <w:t>по мониторингу средств массовой информации  (д</w:t>
      </w:r>
      <w:r w:rsidR="0023205F">
        <w:rPr>
          <w:rFonts w:ascii="Times New Roman" w:hAnsi="Times New Roman" w:cs="Times New Roman"/>
          <w:lang w:val="kk-KZ"/>
        </w:rPr>
        <w:t>алее – Договор) о нижеследующем.</w:t>
      </w:r>
    </w:p>
    <w:p w:rsidR="0023205F" w:rsidRPr="00875BC8" w:rsidRDefault="0023205F" w:rsidP="0023205F">
      <w:pPr>
        <w:spacing w:after="0" w:line="240" w:lineRule="auto"/>
        <w:ind w:firstLine="709"/>
        <w:jc w:val="both"/>
        <w:rPr>
          <w:rFonts w:ascii="Times New Roman" w:hAnsi="Times New Roman" w:cs="Times New Roman"/>
          <w:lang w:val="kk-KZ"/>
        </w:rPr>
      </w:pPr>
    </w:p>
    <w:p w:rsidR="00875BC8" w:rsidRPr="00836744" w:rsidRDefault="00875BC8" w:rsidP="0023205F">
      <w:pPr>
        <w:spacing w:after="0" w:line="240" w:lineRule="auto"/>
        <w:ind w:firstLine="709"/>
        <w:jc w:val="both"/>
        <w:rPr>
          <w:rFonts w:ascii="Times New Roman" w:hAnsi="Times New Roman" w:cs="Times New Roman"/>
          <w:b/>
          <w:lang w:val="kk-KZ"/>
        </w:rPr>
      </w:pPr>
      <w:r w:rsidRPr="00836744">
        <w:rPr>
          <w:rFonts w:ascii="Times New Roman" w:hAnsi="Times New Roman" w:cs="Times New Roman"/>
          <w:b/>
          <w:lang w:val="kk-KZ"/>
        </w:rPr>
        <w:t>Термины, используемые в настоящем договоре:</w:t>
      </w:r>
    </w:p>
    <w:p w:rsidR="00AA2BCF" w:rsidRDefault="00AA2BCF" w:rsidP="0023205F">
      <w:pPr>
        <w:spacing w:after="0" w:line="240" w:lineRule="auto"/>
        <w:ind w:firstLine="709"/>
        <w:jc w:val="both"/>
        <w:rPr>
          <w:rFonts w:ascii="Times New Roman" w:hAnsi="Times New Roman" w:cs="Times New Roman"/>
          <w:b/>
          <w:lang w:val="kk-KZ"/>
        </w:rPr>
      </w:pPr>
    </w:p>
    <w:p w:rsidR="00875BC8" w:rsidRPr="00875BC8" w:rsidRDefault="00875BC8" w:rsidP="0023205F">
      <w:pPr>
        <w:spacing w:after="0" w:line="240" w:lineRule="auto"/>
        <w:ind w:firstLine="709"/>
        <w:jc w:val="both"/>
        <w:rPr>
          <w:rFonts w:ascii="Times New Roman" w:hAnsi="Times New Roman" w:cs="Times New Roman"/>
          <w:lang w:val="kk-KZ"/>
        </w:rPr>
      </w:pPr>
      <w:r w:rsidRPr="00836744">
        <w:rPr>
          <w:rFonts w:ascii="Times New Roman" w:hAnsi="Times New Roman" w:cs="Times New Roman"/>
          <w:b/>
          <w:lang w:val="kk-KZ"/>
        </w:rPr>
        <w:t xml:space="preserve">Продукт </w:t>
      </w:r>
      <w:r w:rsidRPr="00875BC8">
        <w:rPr>
          <w:rFonts w:ascii="Times New Roman" w:hAnsi="Times New Roman" w:cs="Times New Roman"/>
          <w:lang w:val="kk-KZ"/>
        </w:rPr>
        <w:t>– информационная система для мониторинга и анализа упоминаний в средствах массовой информации и социальных медиа согласно Технической спецификации, доступ к которой предоставляет Заказчику Поставщик</w:t>
      </w:r>
      <w:r w:rsidR="00496D63">
        <w:rPr>
          <w:rFonts w:ascii="Times New Roman" w:hAnsi="Times New Roman" w:cs="Times New Roman"/>
          <w:lang w:val="kk-KZ"/>
        </w:rPr>
        <w:t>;</w:t>
      </w:r>
      <w:r w:rsidRPr="00875BC8">
        <w:rPr>
          <w:rFonts w:ascii="Times New Roman" w:hAnsi="Times New Roman" w:cs="Times New Roman"/>
          <w:lang w:val="kk-KZ"/>
        </w:rPr>
        <w:t xml:space="preserve"> </w:t>
      </w:r>
    </w:p>
    <w:p w:rsidR="00AA2BCF" w:rsidRDefault="00AA2BCF" w:rsidP="0023205F">
      <w:pPr>
        <w:spacing w:after="0" w:line="240" w:lineRule="auto"/>
        <w:ind w:firstLine="709"/>
        <w:jc w:val="both"/>
        <w:rPr>
          <w:rFonts w:ascii="Times New Roman" w:hAnsi="Times New Roman" w:cs="Times New Roman"/>
          <w:b/>
          <w:lang w:val="kk-KZ"/>
        </w:rPr>
      </w:pPr>
    </w:p>
    <w:p w:rsidR="00875BC8" w:rsidRPr="00875BC8" w:rsidRDefault="00875BC8" w:rsidP="0023205F">
      <w:pPr>
        <w:spacing w:after="0" w:line="240" w:lineRule="auto"/>
        <w:ind w:firstLine="709"/>
        <w:jc w:val="both"/>
        <w:rPr>
          <w:rFonts w:ascii="Times New Roman" w:hAnsi="Times New Roman" w:cs="Times New Roman"/>
          <w:lang w:val="kk-KZ"/>
        </w:rPr>
      </w:pPr>
      <w:r w:rsidRPr="00836744">
        <w:rPr>
          <w:rFonts w:ascii="Times New Roman" w:hAnsi="Times New Roman" w:cs="Times New Roman"/>
          <w:b/>
          <w:lang w:val="kk-KZ"/>
        </w:rPr>
        <w:t>Сайт</w:t>
      </w:r>
      <w:r w:rsidRPr="00875BC8">
        <w:rPr>
          <w:rFonts w:ascii="Times New Roman" w:hAnsi="Times New Roman" w:cs="Times New Roman"/>
          <w:lang w:val="kk-KZ"/>
        </w:rPr>
        <w:t xml:space="preserve"> – интернет сайт, расположенный по адресу</w:t>
      </w:r>
      <w:r w:rsidR="000F6BF7">
        <w:rPr>
          <w:rFonts w:ascii="Times New Roman" w:hAnsi="Times New Roman" w:cs="Times New Roman"/>
          <w:lang w:val="kk-KZ"/>
        </w:rPr>
        <w:t xml:space="preserve"> ________________________________________</w:t>
      </w:r>
      <w:r w:rsidR="00496D63">
        <w:rPr>
          <w:rFonts w:ascii="Times New Roman" w:hAnsi="Times New Roman" w:cs="Times New Roman"/>
          <w:lang w:val="kk-KZ"/>
        </w:rPr>
        <w:t>;</w:t>
      </w:r>
    </w:p>
    <w:p w:rsidR="00875BC8" w:rsidRPr="00875BC8" w:rsidRDefault="00875BC8" w:rsidP="0023205F">
      <w:pPr>
        <w:spacing w:after="0" w:line="240" w:lineRule="auto"/>
        <w:ind w:firstLine="709"/>
        <w:jc w:val="both"/>
        <w:rPr>
          <w:rFonts w:ascii="Times New Roman" w:hAnsi="Times New Roman" w:cs="Times New Roman"/>
          <w:lang w:val="kk-KZ"/>
        </w:rPr>
      </w:pPr>
      <w:r w:rsidRPr="00875BC8">
        <w:rPr>
          <w:rFonts w:ascii="Times New Roman" w:hAnsi="Times New Roman" w:cs="Times New Roman"/>
          <w:lang w:val="kk-KZ"/>
        </w:rPr>
        <w:t>Тема (Информационный</w:t>
      </w:r>
      <w:r w:rsidRPr="00875BC8">
        <w:rPr>
          <w:rFonts w:ascii="Times New Roman" w:hAnsi="Times New Roman" w:cs="Times New Roman"/>
          <w:lang w:val="kk-KZ"/>
        </w:rPr>
        <w:tab/>
        <w:t xml:space="preserve"> поток) – сегмент, выделенный в Продукте для сбора информации по одному тематическому запросу на мониторинг данных в интернет-ресурсах, новостных ТВ-материалах, центральной и региональной прессе и социальных медиа, который может содержать множество ключевых поисковых слов или словосочетаний, характеризующих информационный поток</w:t>
      </w:r>
      <w:r w:rsidR="00496D63">
        <w:rPr>
          <w:rFonts w:ascii="Times New Roman" w:hAnsi="Times New Roman" w:cs="Times New Roman"/>
          <w:lang w:val="kk-KZ"/>
        </w:rPr>
        <w:t>;</w:t>
      </w:r>
    </w:p>
    <w:p w:rsidR="00AA2BCF" w:rsidRDefault="00AA2BCF" w:rsidP="0023205F">
      <w:pPr>
        <w:spacing w:after="0" w:line="240" w:lineRule="auto"/>
        <w:ind w:firstLine="709"/>
        <w:jc w:val="both"/>
        <w:rPr>
          <w:rFonts w:ascii="Times New Roman" w:hAnsi="Times New Roman" w:cs="Times New Roman"/>
          <w:b/>
          <w:lang w:val="kk-KZ"/>
        </w:rPr>
      </w:pPr>
    </w:p>
    <w:p w:rsidR="00875BC8" w:rsidRPr="00875BC8" w:rsidRDefault="00875BC8" w:rsidP="0023205F">
      <w:pPr>
        <w:spacing w:after="0" w:line="240" w:lineRule="auto"/>
        <w:ind w:firstLine="709"/>
        <w:jc w:val="both"/>
        <w:rPr>
          <w:rFonts w:ascii="Times New Roman" w:hAnsi="Times New Roman" w:cs="Times New Roman"/>
          <w:lang w:val="kk-KZ"/>
        </w:rPr>
      </w:pPr>
      <w:r w:rsidRPr="00836744">
        <w:rPr>
          <w:rFonts w:ascii="Times New Roman" w:hAnsi="Times New Roman" w:cs="Times New Roman"/>
          <w:b/>
          <w:lang w:val="kk-KZ"/>
        </w:rPr>
        <w:t>Сервис</w:t>
      </w:r>
      <w:r w:rsidRPr="00875BC8">
        <w:rPr>
          <w:rFonts w:ascii="Times New Roman" w:hAnsi="Times New Roman" w:cs="Times New Roman"/>
          <w:lang w:val="kk-KZ"/>
        </w:rPr>
        <w:t xml:space="preserve"> – комплекс услуг по предоставлению Поставщиком доступа к использованию Продукта на Сайте в соответствии с условиями настоящего Договора. Сервис включает услуги технической поддержки, не включает услуги связи. Поставщик не отвечает за качество услуг связи в сети Интернет, которые оказываются сторонними организациями и используются Заказчиком  для получения доступа к Сайту</w:t>
      </w:r>
      <w:r w:rsidR="00496D63">
        <w:rPr>
          <w:rFonts w:ascii="Times New Roman" w:hAnsi="Times New Roman" w:cs="Times New Roman"/>
          <w:lang w:val="kk-KZ"/>
        </w:rPr>
        <w:t>;</w:t>
      </w:r>
      <w:r w:rsidRPr="00875BC8">
        <w:rPr>
          <w:rFonts w:ascii="Times New Roman" w:hAnsi="Times New Roman" w:cs="Times New Roman"/>
          <w:lang w:val="kk-KZ"/>
        </w:rPr>
        <w:t xml:space="preserve"> </w:t>
      </w:r>
    </w:p>
    <w:p w:rsidR="00AA2BCF" w:rsidRDefault="00AA2BCF" w:rsidP="0023205F">
      <w:pPr>
        <w:spacing w:after="0" w:line="240" w:lineRule="auto"/>
        <w:ind w:firstLine="709"/>
        <w:jc w:val="both"/>
        <w:rPr>
          <w:rFonts w:ascii="Times New Roman" w:hAnsi="Times New Roman" w:cs="Times New Roman"/>
          <w:b/>
          <w:lang w:val="kk-KZ"/>
        </w:rPr>
      </w:pPr>
    </w:p>
    <w:p w:rsidR="00875BC8" w:rsidRPr="009403BA" w:rsidRDefault="00875BC8" w:rsidP="0023205F">
      <w:pPr>
        <w:spacing w:after="0" w:line="240" w:lineRule="auto"/>
        <w:ind w:firstLine="709"/>
        <w:jc w:val="both"/>
        <w:rPr>
          <w:rFonts w:ascii="Times New Roman" w:hAnsi="Times New Roman" w:cs="Times New Roman"/>
        </w:rPr>
      </w:pPr>
      <w:r w:rsidRPr="00836744">
        <w:rPr>
          <w:rFonts w:ascii="Times New Roman" w:hAnsi="Times New Roman" w:cs="Times New Roman"/>
          <w:b/>
          <w:lang w:val="kk-KZ"/>
        </w:rPr>
        <w:t>Первая линия поддержки</w:t>
      </w:r>
      <w:r w:rsidRPr="00875BC8">
        <w:rPr>
          <w:rFonts w:ascii="Times New Roman" w:hAnsi="Times New Roman" w:cs="Times New Roman"/>
          <w:lang w:val="kk-KZ"/>
        </w:rPr>
        <w:t xml:space="preserve"> – прием и отработка обращений Заказчика  по вопросам использования Продукта/Сервиса: функциональные возможности, приемы работы, решаемые задачи, настройка, типовые ошибки и их устранение; в случае необходимости – сбор полной информации по обращению, эскалирование на соответствующий уровень.</w:t>
      </w:r>
    </w:p>
    <w:p w:rsidR="00875BC8" w:rsidRPr="00836744" w:rsidRDefault="00875BC8" w:rsidP="0023205F">
      <w:pPr>
        <w:spacing w:after="0" w:line="240" w:lineRule="auto"/>
        <w:ind w:firstLine="709"/>
        <w:jc w:val="both"/>
        <w:rPr>
          <w:rFonts w:ascii="Times New Roman" w:hAnsi="Times New Roman" w:cs="Times New Roman"/>
          <w:sz w:val="16"/>
          <w:szCs w:val="16"/>
        </w:rPr>
      </w:pPr>
    </w:p>
    <w:p w:rsidR="00875BC8" w:rsidRDefault="00875BC8" w:rsidP="0023205F">
      <w:pPr>
        <w:spacing w:after="0" w:line="240" w:lineRule="auto"/>
        <w:ind w:firstLine="709"/>
        <w:jc w:val="center"/>
        <w:rPr>
          <w:rFonts w:ascii="Times New Roman" w:hAnsi="Times New Roman" w:cs="Times New Roman"/>
          <w:b/>
          <w:lang w:val="kk-KZ"/>
        </w:rPr>
      </w:pPr>
      <w:r w:rsidRPr="00875BC8">
        <w:rPr>
          <w:rFonts w:ascii="Times New Roman" w:hAnsi="Times New Roman" w:cs="Times New Roman"/>
          <w:b/>
          <w:lang w:val="kk-KZ"/>
        </w:rPr>
        <w:t>1. Предмет Договора</w:t>
      </w:r>
    </w:p>
    <w:p w:rsidR="00836744" w:rsidRPr="00836744" w:rsidRDefault="00836744" w:rsidP="0023205F">
      <w:pPr>
        <w:spacing w:after="0" w:line="240" w:lineRule="auto"/>
        <w:ind w:firstLine="709"/>
        <w:jc w:val="both"/>
        <w:rPr>
          <w:rFonts w:ascii="Times New Roman" w:hAnsi="Times New Roman" w:cs="Times New Roman"/>
          <w:b/>
          <w:sz w:val="16"/>
          <w:szCs w:val="16"/>
          <w:lang w:val="kk-KZ"/>
        </w:rPr>
      </w:pPr>
    </w:p>
    <w:p w:rsidR="00875BC8" w:rsidRDefault="00875BC8" w:rsidP="0023205F">
      <w:pPr>
        <w:spacing w:after="0" w:line="240" w:lineRule="auto"/>
        <w:ind w:firstLine="709"/>
        <w:jc w:val="both"/>
        <w:rPr>
          <w:rFonts w:ascii="Times New Roman" w:hAnsi="Times New Roman" w:cs="Times New Roman"/>
          <w:lang w:val="kk-KZ"/>
        </w:rPr>
      </w:pPr>
      <w:r w:rsidRPr="00875BC8">
        <w:rPr>
          <w:rFonts w:ascii="Times New Roman" w:hAnsi="Times New Roman" w:cs="Times New Roman"/>
          <w:lang w:val="kk-KZ"/>
        </w:rPr>
        <w:t>1.1. Поставщик обязуется в течение всего срока действия Договора оказывать услуги по мониторингу средств массовой информации  и социальных сетей (далее – Услуги) в объеме, по качеству и в сроки в соответствии с условиями Договора, перечнем закупаемых услуг (Приложение № 1 к Договору), технической спецификацией  (Приложение №2 к Договору), являющимися неотъемлемой частью настоящего Договора, а Заказчик обязуется принять и оплатить Услуги  в порядке и в сроки, установленные Договором.</w:t>
      </w:r>
    </w:p>
    <w:p w:rsidR="00836744" w:rsidRPr="00836744" w:rsidRDefault="00836744" w:rsidP="0023205F">
      <w:pPr>
        <w:spacing w:after="0" w:line="240" w:lineRule="auto"/>
        <w:ind w:firstLine="709"/>
        <w:jc w:val="both"/>
        <w:rPr>
          <w:rFonts w:ascii="Times New Roman" w:hAnsi="Times New Roman" w:cs="Times New Roman"/>
          <w:sz w:val="16"/>
          <w:szCs w:val="16"/>
          <w:lang w:val="kk-KZ"/>
        </w:rPr>
      </w:pPr>
    </w:p>
    <w:p w:rsidR="00875BC8" w:rsidRDefault="00875BC8" w:rsidP="0023205F">
      <w:pPr>
        <w:spacing w:after="0" w:line="240" w:lineRule="auto"/>
        <w:ind w:firstLine="709"/>
        <w:jc w:val="center"/>
        <w:rPr>
          <w:rFonts w:ascii="Times New Roman" w:hAnsi="Times New Roman" w:cs="Times New Roman"/>
          <w:b/>
          <w:lang w:val="kk-KZ"/>
        </w:rPr>
      </w:pPr>
      <w:r w:rsidRPr="00875BC8">
        <w:rPr>
          <w:rFonts w:ascii="Times New Roman" w:hAnsi="Times New Roman" w:cs="Times New Roman"/>
          <w:b/>
          <w:lang w:val="kk-KZ"/>
        </w:rPr>
        <w:t>2. Цена Договора и порядок оплаты</w:t>
      </w:r>
    </w:p>
    <w:p w:rsidR="00836744" w:rsidRPr="00836744" w:rsidRDefault="00836744" w:rsidP="0023205F">
      <w:pPr>
        <w:spacing w:after="0" w:line="240" w:lineRule="auto"/>
        <w:ind w:firstLine="709"/>
        <w:jc w:val="both"/>
        <w:rPr>
          <w:rFonts w:ascii="Times New Roman" w:hAnsi="Times New Roman" w:cs="Times New Roman"/>
          <w:b/>
          <w:sz w:val="16"/>
          <w:szCs w:val="16"/>
          <w:lang w:val="kk-KZ"/>
        </w:rPr>
      </w:pPr>
    </w:p>
    <w:p w:rsidR="00875BC8" w:rsidRPr="00875BC8" w:rsidRDefault="00875BC8" w:rsidP="0023205F">
      <w:pPr>
        <w:spacing w:after="0" w:line="240" w:lineRule="auto"/>
        <w:ind w:firstLine="709"/>
        <w:jc w:val="both"/>
        <w:rPr>
          <w:rFonts w:ascii="Times New Roman" w:hAnsi="Times New Roman" w:cs="Times New Roman"/>
          <w:lang w:val="kk-KZ"/>
        </w:rPr>
      </w:pPr>
      <w:r w:rsidRPr="00875BC8">
        <w:rPr>
          <w:rFonts w:ascii="Times New Roman" w:hAnsi="Times New Roman" w:cs="Times New Roman"/>
          <w:lang w:val="kk-KZ"/>
        </w:rPr>
        <w:t xml:space="preserve">2.1. Цена Договора </w:t>
      </w:r>
      <w:r w:rsidR="00836744">
        <w:rPr>
          <w:rFonts w:ascii="Times New Roman" w:hAnsi="Times New Roman" w:cs="Times New Roman"/>
          <w:lang w:val="kk-KZ"/>
        </w:rPr>
        <w:t xml:space="preserve">составляет </w:t>
      </w:r>
      <w:r w:rsidR="000F6BF7">
        <w:rPr>
          <w:rFonts w:ascii="Times New Roman" w:hAnsi="Times New Roman" w:cs="Times New Roman"/>
          <w:lang w:val="kk-KZ"/>
        </w:rPr>
        <w:t xml:space="preserve">________________________________________ </w:t>
      </w:r>
      <w:r w:rsidRPr="00875BC8">
        <w:rPr>
          <w:rFonts w:ascii="Times New Roman" w:hAnsi="Times New Roman" w:cs="Times New Roman"/>
          <w:lang w:val="kk-KZ"/>
        </w:rPr>
        <w:t>(</w:t>
      </w:r>
      <w:r w:rsidR="000F6BF7">
        <w:rPr>
          <w:rFonts w:ascii="Times New Roman" w:hAnsi="Times New Roman" w:cs="Times New Roman"/>
          <w:lang w:val="kk-KZ"/>
        </w:rPr>
        <w:t>________________________________________) тенге</w:t>
      </w:r>
      <w:r w:rsidR="000F6BF7" w:rsidRPr="000F6BF7">
        <w:rPr>
          <w:rFonts w:ascii="Times New Roman" w:hAnsi="Times New Roman" w:cs="Times New Roman"/>
        </w:rPr>
        <w:t xml:space="preserve"> (</w:t>
      </w:r>
      <w:r w:rsidR="00836744">
        <w:rPr>
          <w:rFonts w:ascii="Times New Roman" w:hAnsi="Times New Roman" w:cs="Times New Roman"/>
          <w:lang w:val="kk-KZ"/>
        </w:rPr>
        <w:t>без НДС</w:t>
      </w:r>
      <w:r w:rsidR="000F6BF7" w:rsidRPr="000F6BF7">
        <w:rPr>
          <w:rFonts w:ascii="Times New Roman" w:hAnsi="Times New Roman" w:cs="Times New Roman"/>
        </w:rPr>
        <w:t>)</w:t>
      </w:r>
      <w:r w:rsidRPr="00875BC8">
        <w:rPr>
          <w:rFonts w:ascii="Times New Roman" w:hAnsi="Times New Roman" w:cs="Times New Roman"/>
          <w:lang w:val="kk-KZ"/>
        </w:rPr>
        <w:t>.</w:t>
      </w:r>
    </w:p>
    <w:p w:rsidR="00875BC8" w:rsidRPr="00875BC8" w:rsidRDefault="00875BC8" w:rsidP="0023205F">
      <w:pPr>
        <w:spacing w:after="0" w:line="240" w:lineRule="auto"/>
        <w:ind w:firstLine="709"/>
        <w:jc w:val="both"/>
        <w:rPr>
          <w:rFonts w:ascii="Times New Roman" w:hAnsi="Times New Roman" w:cs="Times New Roman"/>
          <w:lang w:val="kk-KZ"/>
        </w:rPr>
      </w:pPr>
      <w:r w:rsidRPr="00875BC8">
        <w:rPr>
          <w:rFonts w:ascii="Times New Roman" w:hAnsi="Times New Roman" w:cs="Times New Roman"/>
          <w:lang w:val="kk-KZ"/>
        </w:rPr>
        <w:lastRenderedPageBreak/>
        <w:t xml:space="preserve">2.2. Если Поставщик является плательщиком НДС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 то цена Договора с НДС составит </w:t>
      </w:r>
      <w:r w:rsidR="000F6BF7">
        <w:rPr>
          <w:rFonts w:ascii="Times New Roman" w:hAnsi="Times New Roman" w:cs="Times New Roman"/>
          <w:lang w:val="kk-KZ"/>
        </w:rPr>
        <w:t>________________________________________</w:t>
      </w:r>
      <w:r w:rsidRPr="00875BC8">
        <w:rPr>
          <w:rFonts w:ascii="Times New Roman" w:hAnsi="Times New Roman" w:cs="Times New Roman"/>
          <w:lang w:val="kk-KZ"/>
        </w:rPr>
        <w:t xml:space="preserve"> (</w:t>
      </w:r>
      <w:r w:rsidR="000F6BF7">
        <w:rPr>
          <w:rFonts w:ascii="Times New Roman" w:hAnsi="Times New Roman" w:cs="Times New Roman"/>
          <w:lang w:val="kk-KZ"/>
        </w:rPr>
        <w:t xml:space="preserve">________________________________________ </w:t>
      </w:r>
      <w:r w:rsidRPr="00875BC8">
        <w:rPr>
          <w:rFonts w:ascii="Times New Roman" w:hAnsi="Times New Roman" w:cs="Times New Roman"/>
          <w:lang w:val="kk-KZ"/>
        </w:rPr>
        <w:t>) тенге (далее – Цена Договора).</w:t>
      </w:r>
    </w:p>
    <w:p w:rsidR="00875BC8" w:rsidRPr="00875BC8" w:rsidRDefault="00875BC8" w:rsidP="0023205F">
      <w:pPr>
        <w:spacing w:after="0" w:line="240" w:lineRule="auto"/>
        <w:ind w:firstLine="709"/>
        <w:jc w:val="both"/>
        <w:rPr>
          <w:rFonts w:ascii="Times New Roman" w:hAnsi="Times New Roman" w:cs="Times New Roman"/>
          <w:lang w:val="kk-KZ"/>
        </w:rPr>
      </w:pPr>
      <w:r w:rsidRPr="00875BC8">
        <w:rPr>
          <w:rFonts w:ascii="Times New Roman" w:hAnsi="Times New Roman" w:cs="Times New Roman"/>
          <w:lang w:val="kk-KZ"/>
        </w:rPr>
        <w:t>2.3. Цена Договора включает в себя все риски и расходы, связанные с предоставлением  Сервиса, включая страхование, уплату налогов, пошлин и иных платежей (при необходимости).</w:t>
      </w:r>
    </w:p>
    <w:p w:rsidR="00875BC8" w:rsidRPr="00875BC8" w:rsidRDefault="00722514" w:rsidP="00272014">
      <w:pPr>
        <w:spacing w:after="0" w:line="240" w:lineRule="auto"/>
        <w:ind w:firstLine="709"/>
        <w:jc w:val="both"/>
        <w:rPr>
          <w:rFonts w:ascii="Times New Roman" w:hAnsi="Times New Roman" w:cs="Times New Roman"/>
          <w:lang w:val="kk-KZ"/>
        </w:rPr>
      </w:pPr>
      <w:r>
        <w:rPr>
          <w:rFonts w:ascii="Times New Roman" w:hAnsi="Times New Roman" w:cs="Times New Roman"/>
          <w:lang w:val="kk-KZ"/>
        </w:rPr>
        <w:t xml:space="preserve">2.4. </w:t>
      </w:r>
      <w:r w:rsidR="00272014" w:rsidRPr="00272014">
        <w:rPr>
          <w:rFonts w:ascii="Times New Roman" w:hAnsi="Times New Roman" w:cs="Times New Roman"/>
          <w:lang w:val="kk-KZ"/>
        </w:rPr>
        <w:t>Заказчик производит оплату Услуг ежемесячно в течение 10 (десяти) рабочих дней с даты подписания акта выполненных работ (оказанных услуг)</w:t>
      </w:r>
      <w:r w:rsidR="00272014">
        <w:rPr>
          <w:rFonts w:ascii="Times New Roman" w:hAnsi="Times New Roman" w:cs="Times New Roman"/>
          <w:lang w:val="kk-KZ"/>
        </w:rPr>
        <w:t xml:space="preserve">. </w:t>
      </w:r>
      <w:r w:rsidR="00875BC8" w:rsidRPr="00875BC8">
        <w:rPr>
          <w:rFonts w:ascii="Times New Roman" w:hAnsi="Times New Roman" w:cs="Times New Roman"/>
          <w:lang w:val="kk-KZ"/>
        </w:rPr>
        <w:t xml:space="preserve">Форма оплаты – перечисление денег на банковский счет Поставщика. </w:t>
      </w:r>
    </w:p>
    <w:p w:rsidR="002C3C9B" w:rsidRPr="009403BA"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lang w:val="kk-KZ"/>
        </w:rPr>
        <w:t xml:space="preserve">2.5. Уплата налога на добавленную стоимость и акцизов производится в соответствии с требованиями Кодекса Республики Казахстан от 10 декабря 2008 года «О налогах и других обязательных платежах в бюджет» (Налоговый кодекс), Кодекса Республики Казахстан от 30 июня 2010 года «О таможенном деле в Республике Казахстан».  </w:t>
      </w:r>
    </w:p>
    <w:p w:rsidR="00875BC8" w:rsidRPr="00CF1DA1" w:rsidRDefault="00875BC8" w:rsidP="0023205F">
      <w:pPr>
        <w:spacing w:after="0" w:line="240" w:lineRule="auto"/>
        <w:ind w:firstLine="709"/>
        <w:jc w:val="both"/>
        <w:rPr>
          <w:rFonts w:ascii="Times New Roman" w:hAnsi="Times New Roman" w:cs="Times New Roman"/>
          <w:sz w:val="16"/>
          <w:szCs w:val="16"/>
        </w:rPr>
      </w:pPr>
    </w:p>
    <w:p w:rsidR="00875BC8" w:rsidRPr="009403BA" w:rsidRDefault="00875BC8" w:rsidP="0023205F">
      <w:pPr>
        <w:spacing w:after="0" w:line="240" w:lineRule="auto"/>
        <w:ind w:firstLine="709"/>
        <w:jc w:val="center"/>
        <w:rPr>
          <w:rFonts w:ascii="Times New Roman" w:hAnsi="Times New Roman" w:cs="Times New Roman"/>
          <w:b/>
        </w:rPr>
      </w:pPr>
      <w:r w:rsidRPr="00225B2E">
        <w:rPr>
          <w:rFonts w:ascii="Times New Roman" w:hAnsi="Times New Roman" w:cs="Times New Roman"/>
          <w:b/>
        </w:rPr>
        <w:t>3. Обязанности и права Сторон</w:t>
      </w:r>
    </w:p>
    <w:p w:rsidR="00225B2E" w:rsidRPr="00CF1DA1" w:rsidRDefault="00225B2E" w:rsidP="0023205F">
      <w:pPr>
        <w:spacing w:after="0" w:line="240" w:lineRule="auto"/>
        <w:ind w:firstLine="709"/>
        <w:jc w:val="both"/>
        <w:rPr>
          <w:rFonts w:ascii="Times New Roman" w:hAnsi="Times New Roman" w:cs="Times New Roman"/>
          <w:b/>
          <w:sz w:val="16"/>
          <w:szCs w:val="16"/>
        </w:rPr>
      </w:pP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3.1. Поставщик обязуется:</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1) своевременно и в полном объеме оказывать Заказчику услуги, соответствующие требованиям, по содержанию, в объеме и по качеству,  указанным в Договоре и в приложениях к нему;</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2) обеспечивать оказание услуг высококвалифицированными специалистами;</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 xml:space="preserve">3) обеспечивать бесперебойную работу Сервиса в соответствии с условиями настоящего Договора; </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4) осуществлять корректную настройку доступа к Продукту согласно данным и запросам на мониторинг, полученным от Заказчика, гарантировать бесперебойную работу Первой линии поддержки;</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5) обеспечивать  работоспособность и доступность Сервиса с использованием логина и пароля Заказчика, при этом, Поставщик не несет ответственности в случае невозможности доступа Заказчика к Сервису по причинам, не зависящим от Поставщика;</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6) обеспечивать конфиденциальность в отношении персональных данных Заказчика и любой иной информации и данных, получаемых от Заказчика для исполнения своих обязательств, за исключением информации и данных, являющихся общедоступными;</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7) по первому требованию Заказчика предоставлять информацию о ходе выполнения обязательств по Договору;</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8) принимать на себя все расходы, связанные с надлежащим оказанием Услуг;</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9)  в случае получения уведомления Заказчика с претензией на качество Сервиса, устранять без каких-либо расходов со стороны Заказчика в течение 1 (одного) рабочего дня со дня получения такого уведомления, все замечания по качеству Сервиса, либо в случае сложности технической проблемы – в тот же срок сообщить Заказчику о сроках устранения;</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10) осуществлять обработку обращений  в рабочие дни с 12:30 до 18:30 по времени г. Астаны;</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11) возмещать Заказчику в полном объеме причиненные ему убытки, вызванные ненадлежащим выполнением Поставщиком условий Договора, и/или иными его неправомерными действиями;</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12) в случае досрочного расторжения Договора в течение 3-х (трех) рабочих дн</w:t>
      </w:r>
      <w:r w:rsidRPr="00875BC8">
        <w:rPr>
          <w:rFonts w:ascii="Times New Roman" w:hAnsi="Times New Roman" w:cs="Times New Roman"/>
          <w:lang w:val="en-US"/>
        </w:rPr>
        <w:t>e</w:t>
      </w:r>
      <w:r w:rsidRPr="00875BC8">
        <w:rPr>
          <w:rFonts w:ascii="Times New Roman" w:hAnsi="Times New Roman" w:cs="Times New Roman"/>
        </w:rPr>
        <w:t>й со дня расторжения Договора вернуть Заказчику произведенную им предварительную оплату, если таковая предусмотрена Договором, перечислением денег на банковский счет Заказчика;</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13) дополнять список источников для мониторинга в рамках Сервиса согласно запросу Заказчика или дать мотивированный отказ в течение 10 (десяти) рабочих дней со дня получения запроса – для интернет-источников и ТВ-материалов; в течение 1 (одного) месяца – для центральной и региональной прессы (запросы направляются в рабочем порядке по электронной почте).</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3.2. Заказчик обязуется:</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1) не передавать третьим лицам свои права по настоящему Договору, а также логин и пароль для авторизации на Сайте без предварительного согласия уполномоченного сотрудника Поставщика, полученного в рабочем порядке;</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2) использовать Продукт только в пределах тех прав и теми способами, которые предусмотрены в настоящем Договоре;</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3) не нарушать права интеллектуальной собственности Поставщика  и/или Правообладателя в отношении Сервиса, Продукта или каких-либо его элементов;</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lastRenderedPageBreak/>
        <w:t xml:space="preserve">4) уведомлять Поставщика </w:t>
      </w:r>
      <w:r w:rsidR="000F6BF7" w:rsidRPr="00875BC8">
        <w:rPr>
          <w:rFonts w:ascii="Times New Roman" w:hAnsi="Times New Roman" w:cs="Times New Roman"/>
        </w:rPr>
        <w:t xml:space="preserve">о сбоях в работе Сервиса или о претензиях к Сервису </w:t>
      </w:r>
      <w:r w:rsidRPr="00875BC8">
        <w:rPr>
          <w:rFonts w:ascii="Times New Roman" w:hAnsi="Times New Roman" w:cs="Times New Roman"/>
        </w:rPr>
        <w:t>в течение 1 (одного) рабочего дня по электронной поч</w:t>
      </w:r>
      <w:r w:rsidR="00836744">
        <w:rPr>
          <w:rFonts w:ascii="Times New Roman" w:hAnsi="Times New Roman" w:cs="Times New Roman"/>
        </w:rPr>
        <w:t>те</w:t>
      </w:r>
      <w:r w:rsidR="000F6BF7">
        <w:rPr>
          <w:rFonts w:ascii="Times New Roman" w:hAnsi="Times New Roman" w:cs="Times New Roman"/>
        </w:rPr>
        <w:t xml:space="preserve">: </w:t>
      </w:r>
      <w:r w:rsidR="000F6BF7">
        <w:rPr>
          <w:rFonts w:ascii="Times New Roman" w:hAnsi="Times New Roman" w:cs="Times New Roman"/>
          <w:lang w:val="kk-KZ"/>
        </w:rPr>
        <w:t>________________________________________</w:t>
      </w:r>
      <w:r w:rsidRPr="00875BC8">
        <w:rPr>
          <w:rFonts w:ascii="Times New Roman" w:hAnsi="Times New Roman" w:cs="Times New Roman"/>
        </w:rPr>
        <w:t>;</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 xml:space="preserve">5) принимать услуги с оформлением акта </w:t>
      </w:r>
      <w:r w:rsidR="000F6BF7">
        <w:rPr>
          <w:rFonts w:ascii="Times New Roman" w:hAnsi="Times New Roman" w:cs="Times New Roman"/>
        </w:rPr>
        <w:t>выполненных работ (оказанных услуг)</w:t>
      </w:r>
      <w:r w:rsidRPr="00875BC8">
        <w:rPr>
          <w:rFonts w:ascii="Times New Roman" w:hAnsi="Times New Roman" w:cs="Times New Roman"/>
        </w:rPr>
        <w:t>;</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6) своевременно и в полном объеме производить оплату  фактически оказанных Услуг в порядке и в сроки, указанные в Договоре.</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 xml:space="preserve">3.3. Поставщик вправе: </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1) требовать своевременной и полной оплаты фактически оказанных услуг в порядке и на условиях, указанных в Договоре;</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2) досрочно расторгнуть Договор по основаниям и в порядке, предусмотренном законодательством Республики Казахстан и Договором;</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3) изменять оформление и пользовательский интерфейс Сервиса/Продукта, его содержание, содержание предоставляемых функций, изменять или дополнять используемые скрипты, при условии уведомления об этом Заказчика и если такие изменения существенно не меняют практику Сервиса для Заказчика;</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4) без уведомления Заказчика и внесения изменений в Договор вносить на Сайт  или Сервис изменения технического характера, направленные на повышение удобства и оперативности использования Сервиса;</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5) заблокировать доступ к Сервису при несоблюдении Заказчиком условий Договора до полного устранения допущенных нарушений.</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3.4. Заказчик вправе:</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1) требовать от Поставщика надлежащего исполнения обязанностей, предусмотренных Договором;</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2) проводить контроль и проверку хода оказания услуг и их результатов на предмет соответствия требованиям, указанным в технической спецификации;</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3) использовать Сервис и Продукт в объеме и сроки в соответствии с условиями Договора;</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4) цитировать данные Продукта со ссылкой на первоисточник;</w:t>
      </w:r>
    </w:p>
    <w:p w:rsidR="00875BC8" w:rsidRPr="00875BC8" w:rsidRDefault="00225B2E" w:rsidP="0023205F">
      <w:pPr>
        <w:spacing w:after="0" w:line="240" w:lineRule="auto"/>
        <w:ind w:firstLine="709"/>
        <w:jc w:val="both"/>
        <w:rPr>
          <w:rFonts w:ascii="Times New Roman" w:hAnsi="Times New Roman" w:cs="Times New Roman"/>
        </w:rPr>
      </w:pPr>
      <w:r>
        <w:rPr>
          <w:rFonts w:ascii="Times New Roman" w:hAnsi="Times New Roman" w:cs="Times New Roman"/>
        </w:rPr>
        <w:t>5) дос</w:t>
      </w:r>
      <w:r w:rsidR="00875BC8" w:rsidRPr="00875BC8">
        <w:rPr>
          <w:rFonts w:ascii="Times New Roman" w:hAnsi="Times New Roman" w:cs="Times New Roman"/>
        </w:rPr>
        <w:t>рочно расторгнуть Договор по основаниям и в порядке, предусмотренном законодательством Республики Казахстан и Договором;</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6) запрашивать изменения и (или) дополнения в список источников для мониторинга в рамках Сервиса в рабочем порядке.</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3.5. Поставщик ни полностью, ни частично не передает кому-либо свои обязательства по Договору без предварительного письмен</w:t>
      </w:r>
      <w:r w:rsidR="00225B2E">
        <w:rPr>
          <w:rFonts w:ascii="Times New Roman" w:hAnsi="Times New Roman" w:cs="Times New Roman"/>
        </w:rPr>
        <w:t>н</w:t>
      </w:r>
      <w:r w:rsidRPr="00875BC8">
        <w:rPr>
          <w:rFonts w:ascii="Times New Roman" w:hAnsi="Times New Roman" w:cs="Times New Roman"/>
        </w:rPr>
        <w:t>ого согласия Заказчика.</w:t>
      </w:r>
    </w:p>
    <w:p w:rsidR="00875BC8" w:rsidRPr="00836744" w:rsidRDefault="00875BC8" w:rsidP="0023205F">
      <w:pPr>
        <w:spacing w:after="0" w:line="240" w:lineRule="auto"/>
        <w:ind w:firstLine="709"/>
        <w:jc w:val="both"/>
        <w:rPr>
          <w:rFonts w:ascii="Times New Roman" w:hAnsi="Times New Roman" w:cs="Times New Roman"/>
          <w:sz w:val="16"/>
          <w:szCs w:val="16"/>
        </w:rPr>
      </w:pPr>
    </w:p>
    <w:p w:rsidR="00875BC8" w:rsidRPr="00225B2E" w:rsidRDefault="00875BC8" w:rsidP="0023205F">
      <w:pPr>
        <w:spacing w:after="0" w:line="240" w:lineRule="auto"/>
        <w:ind w:firstLine="709"/>
        <w:jc w:val="center"/>
        <w:rPr>
          <w:rFonts w:ascii="Times New Roman" w:hAnsi="Times New Roman" w:cs="Times New Roman"/>
          <w:b/>
        </w:rPr>
      </w:pPr>
      <w:r w:rsidRPr="00225B2E">
        <w:rPr>
          <w:rFonts w:ascii="Times New Roman" w:hAnsi="Times New Roman" w:cs="Times New Roman"/>
          <w:b/>
        </w:rPr>
        <w:t>4. Условия оказания услуг</w:t>
      </w:r>
    </w:p>
    <w:p w:rsidR="00875BC8" w:rsidRPr="00836744" w:rsidRDefault="00875BC8" w:rsidP="0023205F">
      <w:pPr>
        <w:spacing w:after="0" w:line="240" w:lineRule="auto"/>
        <w:ind w:firstLine="709"/>
        <w:jc w:val="both"/>
        <w:rPr>
          <w:rFonts w:ascii="Times New Roman" w:hAnsi="Times New Roman" w:cs="Times New Roman"/>
          <w:sz w:val="16"/>
          <w:szCs w:val="16"/>
        </w:rPr>
      </w:pP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 xml:space="preserve">4.1. Услуги оказываются путем предоставления Поставщиком Заказчику  логина и пароля для доступа к Продукту на Сайте. Минимальный объем </w:t>
      </w:r>
      <w:r w:rsidRPr="00875BC8">
        <w:rPr>
          <w:rFonts w:ascii="Times New Roman" w:hAnsi="Times New Roman" w:cs="Times New Roman"/>
          <w:lang w:val="en-US"/>
        </w:rPr>
        <w:t>C</w:t>
      </w:r>
      <w:r w:rsidRPr="00875BC8">
        <w:rPr>
          <w:rFonts w:ascii="Times New Roman" w:hAnsi="Times New Roman" w:cs="Times New Roman"/>
        </w:rPr>
        <w:t>ервиса и функционал Продукта указывается в технической спецификации; по усмотрению Поставщика технические характеристики, функционал и объем услуг могут быть улучшены на бесплатной основе.</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 xml:space="preserve">4.2. Логин и пароль выдаются в течение 1 (одного) рабочего дня с даты подписания договора; в качестве учетных данных пользователей используются адреса электронной почты работников  Заказчика, указанные в Приложении №3 к Договору. </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4.3. Доступ к Сервису предоставляется Заказчику для персонального использования. Заказчик не имеет права передавать данные для доступа к сервису на любых условиях третьим лицам, не состоящих в трудовых отношениях с Заказчиком, и другим юридическим лицам.</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4.4. Заказчик имеет право требовать сво</w:t>
      </w:r>
      <w:r w:rsidR="00225B2E">
        <w:rPr>
          <w:rFonts w:ascii="Times New Roman" w:hAnsi="Times New Roman" w:cs="Times New Roman"/>
        </w:rPr>
        <w:t>евреме</w:t>
      </w:r>
      <w:r w:rsidRPr="00875BC8">
        <w:rPr>
          <w:rFonts w:ascii="Times New Roman" w:hAnsi="Times New Roman" w:cs="Times New Roman"/>
        </w:rPr>
        <w:t>нного устранения технических ошибок в работе Продукта, а также право на информационное обеспечение работы Продукта без дополнительной оплаты. Информационное обеспечение включает в себя предоставление информации о функциональных возможностях Продукта, Сервиса и способах их использования.</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4.5. Все обращения Заказчика  в соответствии с п. 4.4. настоящего Договора направляются путем отправки запроса на электронный адрес Поставщика, указанные в Приложении №3 к Договору.</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4.6. Заказчик имеет право на устранение технических ошибок в работе Продукта, а также информационное обеспечение работы Продукта без дополнительной оплаты. Информационное обеспечение включает в себя предоставление информации о функциональных возможностях Продукта, Сервиса и способах их использования.</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4.7. Объем и качество оказываемых Услуг должны соответствовать или быть выше стандартов, технических требований, указанных в технической спецификации,  а также полностью соответствовать требованиям по качеству и характеристикам, предъявляемым к подобным У</w:t>
      </w:r>
      <w:r w:rsidRPr="00875BC8">
        <w:rPr>
          <w:rFonts w:ascii="Times New Roman" w:hAnsi="Times New Roman" w:cs="Times New Roman"/>
          <w:lang w:val="en-US"/>
        </w:rPr>
        <w:t>c</w:t>
      </w:r>
      <w:r w:rsidRPr="00875BC8">
        <w:rPr>
          <w:rFonts w:ascii="Times New Roman" w:hAnsi="Times New Roman" w:cs="Times New Roman"/>
        </w:rPr>
        <w:t xml:space="preserve">лугам. </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lastRenderedPageBreak/>
        <w:t>4.8. Если в период выполнения Договора Поставщик в любой момент столкнется с ситуацией, объективно препятствующей своевременному оказанию Услуг, Поставщик должен незамедлительно (письменно) уведомить Заказчика о факте задержки, ее причинах, предположительной длительности задержки. После получения такого уведомления Заказчик по результатам оценки ситуации, продлевает срок оказания Услуг или принимает решение о расторжении Договора, что фиксируется Сторонами в письменной форме.</w:t>
      </w:r>
    </w:p>
    <w:p w:rsidR="00875BC8" w:rsidRPr="00875BC8" w:rsidRDefault="000F6BF7" w:rsidP="0023205F">
      <w:pPr>
        <w:spacing w:after="0" w:line="240" w:lineRule="auto"/>
        <w:ind w:firstLine="709"/>
        <w:jc w:val="both"/>
        <w:rPr>
          <w:rFonts w:ascii="Times New Roman" w:hAnsi="Times New Roman" w:cs="Times New Roman"/>
        </w:rPr>
      </w:pPr>
      <w:r>
        <w:rPr>
          <w:rFonts w:ascii="Times New Roman" w:hAnsi="Times New Roman" w:cs="Times New Roman"/>
        </w:rPr>
        <w:t>4.9</w:t>
      </w:r>
      <w:r w:rsidR="00875BC8" w:rsidRPr="00875BC8">
        <w:rPr>
          <w:rFonts w:ascii="Times New Roman" w:hAnsi="Times New Roman" w:cs="Times New Roman"/>
        </w:rPr>
        <w:t>. О проведении плановых и профилактических работ Поставщик уведомляет Заказчика за 1 (один) рабочий день. Приостановление доступа производится в ночные часы с 22:00 до 8:00 по времени г. Астаны.</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4.1</w:t>
      </w:r>
      <w:r w:rsidR="000F6BF7">
        <w:rPr>
          <w:rFonts w:ascii="Times New Roman" w:hAnsi="Times New Roman" w:cs="Times New Roman"/>
        </w:rPr>
        <w:t>0</w:t>
      </w:r>
      <w:r w:rsidRPr="00875BC8">
        <w:rPr>
          <w:rFonts w:ascii="Times New Roman" w:hAnsi="Times New Roman" w:cs="Times New Roman"/>
        </w:rPr>
        <w:t>. Допускаются запросы на изменение и (или) дополнение списка источников для мониторинга в рамках Сервиса со стороны Заказчика. Если такие изменения не влекут увеличения стоимости продукта для Поставщика, Поставщик вносит изменения в список источников для мониторинга, Тему в рамках Сервиса: в течение 10 (десяти) рабочих дней – по интернет-ресурсам и ТВ-материалам, в течение 1 (одного) месяца – по центральной и региональной прессе; отсчет начинается со дня получения запроса от Заказчика. Если добавление источника экономически нецелесообразно или значительно увеличивает стоимость услуг для Поставщика, Поставщик в те же сроки отвечает мотивированным отказом и предлагает (по возможности) альтернативное решение.</w:t>
      </w:r>
    </w:p>
    <w:p w:rsidR="0023205F" w:rsidRDefault="0023205F" w:rsidP="0023205F">
      <w:pPr>
        <w:spacing w:after="0" w:line="240" w:lineRule="auto"/>
        <w:ind w:firstLine="709"/>
        <w:jc w:val="both"/>
        <w:rPr>
          <w:rFonts w:ascii="Times New Roman" w:hAnsi="Times New Roman" w:cs="Times New Roman"/>
          <w:b/>
        </w:rPr>
      </w:pPr>
    </w:p>
    <w:p w:rsidR="00875BC8" w:rsidRPr="00225B2E" w:rsidRDefault="00875BC8" w:rsidP="0023205F">
      <w:pPr>
        <w:spacing w:after="0" w:line="240" w:lineRule="auto"/>
        <w:ind w:firstLine="709"/>
        <w:jc w:val="center"/>
        <w:rPr>
          <w:rFonts w:ascii="Times New Roman" w:hAnsi="Times New Roman" w:cs="Times New Roman"/>
          <w:b/>
        </w:rPr>
      </w:pPr>
      <w:r w:rsidRPr="00225B2E">
        <w:rPr>
          <w:rFonts w:ascii="Times New Roman" w:hAnsi="Times New Roman" w:cs="Times New Roman"/>
          <w:b/>
        </w:rPr>
        <w:t>5. Гарантия Поставщика на Услуги</w:t>
      </w:r>
    </w:p>
    <w:p w:rsidR="00875BC8" w:rsidRPr="00836744" w:rsidRDefault="00875BC8" w:rsidP="0023205F">
      <w:pPr>
        <w:spacing w:after="0" w:line="240" w:lineRule="auto"/>
        <w:ind w:firstLine="709"/>
        <w:jc w:val="both"/>
        <w:rPr>
          <w:rFonts w:ascii="Times New Roman" w:hAnsi="Times New Roman" w:cs="Times New Roman"/>
          <w:sz w:val="16"/>
          <w:szCs w:val="16"/>
        </w:rPr>
      </w:pP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5.1. Поставщик гарантирует своевременное и качественное оказание Услуг в строгом соответствии с требованиями Договора, технической спецификацией и законодательства Республики Казахстан.</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5.2. Поставщик гарантирует безвозмездное исправление ошибок, недоработок и других фактов несоответствия Сервиса технической спецификации.</w:t>
      </w:r>
    </w:p>
    <w:p w:rsidR="00875BC8" w:rsidRPr="00836744" w:rsidRDefault="00875BC8" w:rsidP="0023205F">
      <w:pPr>
        <w:spacing w:after="0" w:line="240" w:lineRule="auto"/>
        <w:ind w:firstLine="709"/>
        <w:jc w:val="both"/>
        <w:rPr>
          <w:rFonts w:ascii="Times New Roman" w:hAnsi="Times New Roman" w:cs="Times New Roman"/>
          <w:b/>
          <w:sz w:val="16"/>
          <w:szCs w:val="16"/>
        </w:rPr>
      </w:pPr>
    </w:p>
    <w:p w:rsidR="00875BC8" w:rsidRDefault="00875BC8" w:rsidP="0023205F">
      <w:pPr>
        <w:spacing w:after="0" w:line="240" w:lineRule="auto"/>
        <w:ind w:firstLine="709"/>
        <w:jc w:val="center"/>
        <w:rPr>
          <w:rFonts w:ascii="Times New Roman" w:hAnsi="Times New Roman" w:cs="Times New Roman"/>
          <w:b/>
        </w:rPr>
      </w:pPr>
      <w:r w:rsidRPr="00225B2E">
        <w:rPr>
          <w:rFonts w:ascii="Times New Roman" w:hAnsi="Times New Roman" w:cs="Times New Roman"/>
          <w:b/>
        </w:rPr>
        <w:t>6. Ответственность Сторон</w:t>
      </w:r>
    </w:p>
    <w:p w:rsidR="00836744" w:rsidRPr="00836744" w:rsidRDefault="00836744" w:rsidP="0023205F">
      <w:pPr>
        <w:spacing w:after="0" w:line="240" w:lineRule="auto"/>
        <w:ind w:firstLine="709"/>
        <w:jc w:val="both"/>
        <w:rPr>
          <w:rFonts w:ascii="Times New Roman" w:hAnsi="Times New Roman" w:cs="Times New Roman"/>
          <w:b/>
          <w:sz w:val="16"/>
          <w:szCs w:val="16"/>
        </w:rPr>
      </w:pP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 xml:space="preserve">6.1. За неисполнение или ненадлежащее исполнение своих обязательств по </w:t>
      </w:r>
      <w:r w:rsidR="00225B2E">
        <w:rPr>
          <w:rFonts w:ascii="Times New Roman" w:hAnsi="Times New Roman" w:cs="Times New Roman"/>
        </w:rPr>
        <w:t>Договору Стороны несут ответстве</w:t>
      </w:r>
      <w:r w:rsidRPr="00875BC8">
        <w:rPr>
          <w:rFonts w:ascii="Times New Roman" w:hAnsi="Times New Roman" w:cs="Times New Roman"/>
        </w:rPr>
        <w:t xml:space="preserve">нность, предусмотренную законодательством Республики Казахстан и Договором. </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6.2. За нарушение срока оказания услуг в рамках Сервиса Заказчик вправе требовать от Поставщика уплаты пени в размере 0,1% от общей Цены Договора за каждый календарный день просрочки, но не более 5% от общей Цены Договора.</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 xml:space="preserve">6.3. За нарушение срока устранения замечаний, предусмотренного подпунктом </w:t>
      </w:r>
      <w:r w:rsidR="00F12FA2" w:rsidRPr="00754D81">
        <w:rPr>
          <w:rFonts w:ascii="Times New Roman" w:hAnsi="Times New Roman" w:cs="Times New Roman"/>
        </w:rPr>
        <w:t>9</w:t>
      </w:r>
      <w:r w:rsidRPr="00875BC8">
        <w:rPr>
          <w:rFonts w:ascii="Times New Roman" w:hAnsi="Times New Roman" w:cs="Times New Roman"/>
        </w:rPr>
        <w:t xml:space="preserve">) пункта 3.1. и пункта 4.4. Договора, Заказчик вправе взыскать с Поставщика пени в размере 0,1% от общей Цены Договора за каждый календарный день просрочки, но не более 5% от общей Цены Договора. </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6.4. В случае отказа от устранения замечаний по объему и качеству Услуг Поставщик обязуется оплатить Заказчику штраф в размере 5% от общей Цены Договора.</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6.5. За нарушение срока оплаты Услуг Поставщик вправе требовать от Заказчика уплаты пени в размере 0,1% от неоплаченной суммы за каждый день просрочки, но не более  5% от общей Цены Договора.</w:t>
      </w:r>
    </w:p>
    <w:p w:rsidR="00875BC8" w:rsidRPr="00875BC8" w:rsidRDefault="00CF1DA1" w:rsidP="0023205F">
      <w:pPr>
        <w:spacing w:after="0" w:line="240" w:lineRule="auto"/>
        <w:ind w:firstLine="709"/>
        <w:jc w:val="both"/>
        <w:rPr>
          <w:rFonts w:ascii="Times New Roman" w:hAnsi="Times New Roman" w:cs="Times New Roman"/>
        </w:rPr>
      </w:pPr>
      <w:r>
        <w:rPr>
          <w:rFonts w:ascii="Times New Roman" w:hAnsi="Times New Roman" w:cs="Times New Roman"/>
        </w:rPr>
        <w:t>6.</w:t>
      </w:r>
      <w:r w:rsidRPr="00CF1DA1">
        <w:rPr>
          <w:rFonts w:ascii="Times New Roman" w:hAnsi="Times New Roman" w:cs="Times New Roman"/>
        </w:rPr>
        <w:t>6</w:t>
      </w:r>
      <w:r w:rsidR="00875BC8" w:rsidRPr="00875BC8">
        <w:rPr>
          <w:rFonts w:ascii="Times New Roman" w:hAnsi="Times New Roman" w:cs="Times New Roman"/>
        </w:rPr>
        <w:t>.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Заказчику неустойку (штраф) в размере 5% от общей Цены Договора.</w:t>
      </w:r>
    </w:p>
    <w:p w:rsidR="00875BC8" w:rsidRPr="00875BC8" w:rsidRDefault="00CF1DA1" w:rsidP="0023205F">
      <w:pPr>
        <w:spacing w:after="0" w:line="240" w:lineRule="auto"/>
        <w:ind w:firstLine="709"/>
        <w:jc w:val="both"/>
        <w:rPr>
          <w:rFonts w:ascii="Times New Roman" w:hAnsi="Times New Roman" w:cs="Times New Roman"/>
        </w:rPr>
      </w:pPr>
      <w:r>
        <w:rPr>
          <w:rFonts w:ascii="Times New Roman" w:hAnsi="Times New Roman" w:cs="Times New Roman"/>
        </w:rPr>
        <w:t>6.</w:t>
      </w:r>
      <w:r w:rsidRPr="00CF1DA1">
        <w:rPr>
          <w:rFonts w:ascii="Times New Roman" w:hAnsi="Times New Roman" w:cs="Times New Roman"/>
        </w:rPr>
        <w:t>7</w:t>
      </w:r>
      <w:r w:rsidR="00875BC8" w:rsidRPr="00875BC8">
        <w:rPr>
          <w:rFonts w:ascii="Times New Roman" w:hAnsi="Times New Roman" w:cs="Times New Roman"/>
        </w:rPr>
        <w:t>.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875BC8" w:rsidRPr="00875BC8" w:rsidRDefault="00CF1DA1" w:rsidP="0023205F">
      <w:pPr>
        <w:spacing w:after="0" w:line="240" w:lineRule="auto"/>
        <w:ind w:firstLine="709"/>
        <w:jc w:val="both"/>
        <w:rPr>
          <w:rFonts w:ascii="Times New Roman" w:hAnsi="Times New Roman" w:cs="Times New Roman"/>
        </w:rPr>
      </w:pPr>
      <w:r>
        <w:rPr>
          <w:rFonts w:ascii="Times New Roman" w:hAnsi="Times New Roman" w:cs="Times New Roman"/>
        </w:rPr>
        <w:t>6.</w:t>
      </w:r>
      <w:r w:rsidRPr="00CF1DA1">
        <w:rPr>
          <w:rFonts w:ascii="Times New Roman" w:hAnsi="Times New Roman" w:cs="Times New Roman"/>
        </w:rPr>
        <w:t>8</w:t>
      </w:r>
      <w:r w:rsidR="00875BC8" w:rsidRPr="00875BC8">
        <w:rPr>
          <w:rFonts w:ascii="Times New Roman" w:hAnsi="Times New Roman" w:cs="Times New Roman"/>
        </w:rPr>
        <w:t>. Оплата суммы неустойки (пени, штрафа) не освобождает Стороны от исполнения своих обязательств по Договору.</w:t>
      </w:r>
    </w:p>
    <w:p w:rsidR="00875BC8" w:rsidRPr="00875BC8" w:rsidRDefault="00CF1DA1" w:rsidP="0023205F">
      <w:pPr>
        <w:spacing w:after="0" w:line="240" w:lineRule="auto"/>
        <w:ind w:firstLine="709"/>
        <w:jc w:val="both"/>
        <w:rPr>
          <w:rFonts w:ascii="Times New Roman" w:hAnsi="Times New Roman" w:cs="Times New Roman"/>
        </w:rPr>
      </w:pPr>
      <w:r>
        <w:rPr>
          <w:rFonts w:ascii="Times New Roman" w:hAnsi="Times New Roman" w:cs="Times New Roman"/>
        </w:rPr>
        <w:t>6.1</w:t>
      </w:r>
      <w:r w:rsidRPr="00584543">
        <w:rPr>
          <w:rFonts w:ascii="Times New Roman" w:hAnsi="Times New Roman" w:cs="Times New Roman"/>
        </w:rPr>
        <w:t>0</w:t>
      </w:r>
      <w:r w:rsidR="00875BC8" w:rsidRPr="00875BC8">
        <w:rPr>
          <w:rFonts w:ascii="Times New Roman" w:hAnsi="Times New Roman" w:cs="Times New Roman"/>
        </w:rPr>
        <w:t>. Заказчик несет полную ответственность за сохранность регистрационных данных (логина и пароля), используемых для авторизации на Сайте. Все действия с использованием логина и пароля Заказчика считаются осуществленными Заказчиком. Поставщик не несет ответственности перед Заказчиком за ущерб любого рода, связанный с утерей или разглашением регистрационных данных Заказчика по вине Заказчика.</w:t>
      </w:r>
    </w:p>
    <w:p w:rsidR="00875BC8" w:rsidRPr="00875BC8" w:rsidRDefault="00CF1DA1" w:rsidP="0023205F">
      <w:pPr>
        <w:spacing w:after="0" w:line="240" w:lineRule="auto"/>
        <w:ind w:firstLine="709"/>
        <w:jc w:val="both"/>
        <w:rPr>
          <w:rFonts w:ascii="Times New Roman" w:hAnsi="Times New Roman" w:cs="Times New Roman"/>
        </w:rPr>
      </w:pPr>
      <w:r>
        <w:rPr>
          <w:rFonts w:ascii="Times New Roman" w:hAnsi="Times New Roman" w:cs="Times New Roman"/>
        </w:rPr>
        <w:t>6.1</w:t>
      </w:r>
      <w:r w:rsidRPr="00584543">
        <w:rPr>
          <w:rFonts w:ascii="Times New Roman" w:hAnsi="Times New Roman" w:cs="Times New Roman"/>
        </w:rPr>
        <w:t>1</w:t>
      </w:r>
      <w:r w:rsidR="00875BC8" w:rsidRPr="00875BC8">
        <w:rPr>
          <w:rFonts w:ascii="Times New Roman" w:hAnsi="Times New Roman" w:cs="Times New Roman"/>
        </w:rPr>
        <w:t>. Поставщик не несет ответственности за программное обеспечение (веб-браузеры, операционные системы), оборудование (персональные компьютеры, сетевое оборудование) и каналы связи, используемые Заказчиком для работы с Продуктом.</w:t>
      </w:r>
    </w:p>
    <w:p w:rsidR="00875BC8" w:rsidRPr="00875BC8" w:rsidRDefault="00CF1DA1" w:rsidP="0023205F">
      <w:pPr>
        <w:spacing w:after="0" w:line="240" w:lineRule="auto"/>
        <w:ind w:firstLine="709"/>
        <w:jc w:val="both"/>
        <w:rPr>
          <w:rFonts w:ascii="Times New Roman" w:hAnsi="Times New Roman" w:cs="Times New Roman"/>
        </w:rPr>
      </w:pPr>
      <w:r>
        <w:rPr>
          <w:rFonts w:ascii="Times New Roman" w:hAnsi="Times New Roman" w:cs="Times New Roman"/>
        </w:rPr>
        <w:lastRenderedPageBreak/>
        <w:t>6.1</w:t>
      </w:r>
      <w:r w:rsidRPr="00584543">
        <w:rPr>
          <w:rFonts w:ascii="Times New Roman" w:hAnsi="Times New Roman" w:cs="Times New Roman"/>
        </w:rPr>
        <w:t>2</w:t>
      </w:r>
      <w:r w:rsidR="00875BC8" w:rsidRPr="00875BC8">
        <w:rPr>
          <w:rFonts w:ascii="Times New Roman" w:hAnsi="Times New Roman" w:cs="Times New Roman"/>
        </w:rPr>
        <w:t>. Сервис содержит данные и ссылки на другие ресурсы сети Интернет (сайт</w:t>
      </w:r>
      <w:r w:rsidR="00225B2E">
        <w:rPr>
          <w:rFonts w:ascii="Times New Roman" w:hAnsi="Times New Roman" w:cs="Times New Roman"/>
        </w:rPr>
        <w:t>ы третьих лиц), контент которых</w:t>
      </w:r>
      <w:r w:rsidR="00875BC8" w:rsidRPr="00875BC8">
        <w:rPr>
          <w:rFonts w:ascii="Times New Roman" w:hAnsi="Times New Roman" w:cs="Times New Roman"/>
        </w:rPr>
        <w:t xml:space="preserve"> не может быть проверен Поставщиком на соответствие тем или иным требованиям (достоверность, полнота, законность). Поставщик не несет ответственности за любую информацию и материалы, размещенные на сайтах третьих лиц, к которым Заказчик получает доступ в процессе использования Продукта, а также за доступность таких сайтов и последствия их использования Заказчиком.</w:t>
      </w:r>
    </w:p>
    <w:p w:rsidR="00875BC8" w:rsidRPr="00875BC8" w:rsidRDefault="00CF1DA1" w:rsidP="0023205F">
      <w:pPr>
        <w:spacing w:after="0" w:line="240" w:lineRule="auto"/>
        <w:ind w:firstLine="709"/>
        <w:jc w:val="both"/>
        <w:rPr>
          <w:rFonts w:ascii="Times New Roman" w:hAnsi="Times New Roman" w:cs="Times New Roman"/>
        </w:rPr>
      </w:pPr>
      <w:r>
        <w:rPr>
          <w:rFonts w:ascii="Times New Roman" w:hAnsi="Times New Roman" w:cs="Times New Roman"/>
        </w:rPr>
        <w:t>6.1</w:t>
      </w:r>
      <w:r w:rsidRPr="00584543">
        <w:rPr>
          <w:rFonts w:ascii="Times New Roman" w:hAnsi="Times New Roman" w:cs="Times New Roman"/>
        </w:rPr>
        <w:t>3</w:t>
      </w:r>
      <w:r w:rsidR="00875BC8" w:rsidRPr="00875BC8">
        <w:rPr>
          <w:rFonts w:ascii="Times New Roman" w:hAnsi="Times New Roman" w:cs="Times New Roman"/>
        </w:rPr>
        <w:t xml:space="preserve">. Использование Заказчиком Продукта способом, не предусмотренным Договором либо по прекращении действия настоящего Договора либо иным образом за пределами прав, предоставленных Заказчику согласно Договору или в другом случае </w:t>
      </w:r>
      <w:r w:rsidR="00225B2E">
        <w:rPr>
          <w:rFonts w:ascii="Times New Roman" w:hAnsi="Times New Roman" w:cs="Times New Roman"/>
        </w:rPr>
        <w:t>– без предварительного согласия</w:t>
      </w:r>
      <w:r w:rsidR="00875BC8" w:rsidRPr="00875BC8">
        <w:rPr>
          <w:rFonts w:ascii="Times New Roman" w:hAnsi="Times New Roman" w:cs="Times New Roman"/>
        </w:rPr>
        <w:t>, влечет ответственность за нарушение исключительного права на объект интеллектуальной собственности или на средство индивидуа</w:t>
      </w:r>
      <w:r w:rsidR="009700EB">
        <w:rPr>
          <w:rFonts w:ascii="Times New Roman" w:hAnsi="Times New Roman" w:cs="Times New Roman"/>
        </w:rPr>
        <w:t>лиза</w:t>
      </w:r>
      <w:r w:rsidR="00875BC8" w:rsidRPr="00875BC8">
        <w:rPr>
          <w:rFonts w:ascii="Times New Roman" w:hAnsi="Times New Roman" w:cs="Times New Roman"/>
        </w:rPr>
        <w:t>ции, установленную законодательством Республики Казахстан.</w:t>
      </w:r>
    </w:p>
    <w:p w:rsidR="00875BC8" w:rsidRDefault="00CF1DA1" w:rsidP="0023205F">
      <w:pPr>
        <w:spacing w:after="0" w:line="240" w:lineRule="auto"/>
        <w:ind w:firstLine="709"/>
        <w:jc w:val="both"/>
        <w:rPr>
          <w:rFonts w:ascii="Times New Roman" w:hAnsi="Times New Roman" w:cs="Times New Roman"/>
        </w:rPr>
      </w:pPr>
      <w:r>
        <w:rPr>
          <w:rFonts w:ascii="Times New Roman" w:hAnsi="Times New Roman" w:cs="Times New Roman"/>
        </w:rPr>
        <w:t>6.1</w:t>
      </w:r>
      <w:r w:rsidRPr="00584543">
        <w:rPr>
          <w:rFonts w:ascii="Times New Roman" w:hAnsi="Times New Roman" w:cs="Times New Roman"/>
        </w:rPr>
        <w:t>4</w:t>
      </w:r>
      <w:r w:rsidR="00875BC8" w:rsidRPr="00875BC8">
        <w:rPr>
          <w:rFonts w:ascii="Times New Roman" w:hAnsi="Times New Roman" w:cs="Times New Roman"/>
        </w:rPr>
        <w:t>. Поставщик не несет ответственности за неисправность веб-серверов, на которых размещена информация, за несвоевременное обновление содержимого веб-сайтов.</w:t>
      </w:r>
    </w:p>
    <w:p w:rsidR="00836744" w:rsidRPr="00836744" w:rsidRDefault="00836744" w:rsidP="0023205F">
      <w:pPr>
        <w:spacing w:after="0" w:line="240" w:lineRule="auto"/>
        <w:ind w:firstLine="709"/>
        <w:jc w:val="both"/>
        <w:rPr>
          <w:rFonts w:ascii="Times New Roman" w:hAnsi="Times New Roman" w:cs="Times New Roman"/>
          <w:sz w:val="16"/>
          <w:szCs w:val="16"/>
        </w:rPr>
      </w:pPr>
    </w:p>
    <w:p w:rsidR="00875BC8" w:rsidRPr="00225B2E" w:rsidRDefault="00875BC8" w:rsidP="0023205F">
      <w:pPr>
        <w:spacing w:after="0" w:line="240" w:lineRule="auto"/>
        <w:ind w:firstLine="709"/>
        <w:jc w:val="center"/>
        <w:rPr>
          <w:rFonts w:ascii="Times New Roman" w:hAnsi="Times New Roman" w:cs="Times New Roman"/>
          <w:b/>
        </w:rPr>
      </w:pPr>
      <w:r w:rsidRPr="00225B2E">
        <w:rPr>
          <w:rFonts w:ascii="Times New Roman" w:hAnsi="Times New Roman" w:cs="Times New Roman"/>
          <w:b/>
        </w:rPr>
        <w:t>7. Конфиденциальность</w:t>
      </w:r>
    </w:p>
    <w:p w:rsidR="00875BC8" w:rsidRPr="00836744" w:rsidRDefault="00875BC8" w:rsidP="0023205F">
      <w:pPr>
        <w:spacing w:after="0" w:line="240" w:lineRule="auto"/>
        <w:ind w:firstLine="709"/>
        <w:jc w:val="both"/>
        <w:rPr>
          <w:rFonts w:ascii="Times New Roman" w:hAnsi="Times New Roman" w:cs="Times New Roman"/>
          <w:sz w:val="16"/>
          <w:szCs w:val="16"/>
        </w:rPr>
      </w:pP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875BC8" w:rsidRPr="00836744" w:rsidRDefault="00875BC8" w:rsidP="0023205F">
      <w:pPr>
        <w:spacing w:after="0" w:line="240" w:lineRule="auto"/>
        <w:ind w:firstLine="709"/>
        <w:jc w:val="both"/>
        <w:rPr>
          <w:rFonts w:ascii="Times New Roman" w:hAnsi="Times New Roman" w:cs="Times New Roman"/>
          <w:sz w:val="16"/>
          <w:szCs w:val="16"/>
        </w:rPr>
      </w:pPr>
    </w:p>
    <w:p w:rsidR="00875BC8" w:rsidRPr="00CF1DA1" w:rsidRDefault="00875BC8" w:rsidP="0023205F">
      <w:pPr>
        <w:spacing w:after="0" w:line="240" w:lineRule="auto"/>
        <w:ind w:firstLine="709"/>
        <w:jc w:val="center"/>
        <w:rPr>
          <w:rFonts w:ascii="Times New Roman" w:hAnsi="Times New Roman" w:cs="Times New Roman"/>
          <w:b/>
        </w:rPr>
      </w:pPr>
      <w:r w:rsidRPr="00225B2E">
        <w:rPr>
          <w:rFonts w:ascii="Times New Roman" w:hAnsi="Times New Roman" w:cs="Times New Roman"/>
          <w:b/>
        </w:rPr>
        <w:t>8. Непреодолимая сила</w:t>
      </w:r>
      <w:r w:rsidR="00836744">
        <w:rPr>
          <w:rFonts w:ascii="Times New Roman" w:hAnsi="Times New Roman" w:cs="Times New Roman"/>
          <w:b/>
        </w:rPr>
        <w:t xml:space="preserve"> </w:t>
      </w:r>
      <w:r w:rsidRPr="00225B2E">
        <w:rPr>
          <w:rFonts w:ascii="Times New Roman" w:hAnsi="Times New Roman" w:cs="Times New Roman"/>
          <w:b/>
        </w:rPr>
        <w:t>(форс-мажор)</w:t>
      </w:r>
    </w:p>
    <w:p w:rsidR="0023205F" w:rsidRDefault="0023205F" w:rsidP="0023205F">
      <w:pPr>
        <w:spacing w:after="0" w:line="240" w:lineRule="auto"/>
        <w:ind w:firstLine="709"/>
        <w:jc w:val="both"/>
        <w:rPr>
          <w:rFonts w:ascii="Times New Roman" w:hAnsi="Times New Roman" w:cs="Times New Roman"/>
        </w:rPr>
      </w:pP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силы, наступление которых Сторона, подвергшаяся действию таких обстоятельств, не могла предвидеть или предотвратить разумными мерами (форс-мажор).</w:t>
      </w:r>
    </w:p>
    <w:p w:rsidR="00875BC8" w:rsidRPr="00875BC8" w:rsidRDefault="00875BC8" w:rsidP="0023205F">
      <w:pPr>
        <w:spacing w:after="0" w:line="240" w:lineRule="auto"/>
        <w:ind w:firstLine="709"/>
        <w:jc w:val="both"/>
        <w:rPr>
          <w:rFonts w:ascii="Times New Roman" w:hAnsi="Times New Roman" w:cs="Times New Roman"/>
        </w:rPr>
      </w:pPr>
      <w:r w:rsidRPr="00875BC8">
        <w:rPr>
          <w:rFonts w:ascii="Times New Roman" w:hAnsi="Times New Roman" w:cs="Times New Roman"/>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836744" w:rsidRPr="00836744" w:rsidRDefault="00836744" w:rsidP="0023205F">
      <w:pPr>
        <w:spacing w:after="0" w:line="240" w:lineRule="auto"/>
        <w:ind w:firstLine="709"/>
        <w:jc w:val="both"/>
        <w:rPr>
          <w:rFonts w:ascii="Times New Roman" w:hAnsi="Times New Roman" w:cs="Times New Roman"/>
          <w:sz w:val="16"/>
          <w:szCs w:val="16"/>
        </w:rPr>
      </w:pPr>
    </w:p>
    <w:p w:rsidR="00875BC8" w:rsidRPr="00225B2E" w:rsidRDefault="00784058" w:rsidP="0023205F">
      <w:pPr>
        <w:spacing w:after="0" w:line="240" w:lineRule="auto"/>
        <w:ind w:firstLine="709"/>
        <w:jc w:val="center"/>
        <w:rPr>
          <w:rFonts w:ascii="Times New Roman" w:hAnsi="Times New Roman" w:cs="Times New Roman"/>
          <w:b/>
        </w:rPr>
      </w:pPr>
      <w:r w:rsidRPr="00784058">
        <w:rPr>
          <w:rFonts w:ascii="Times New Roman" w:hAnsi="Times New Roman" w:cs="Times New Roman"/>
          <w:b/>
        </w:rPr>
        <w:t>9</w:t>
      </w:r>
      <w:r w:rsidR="00875BC8" w:rsidRPr="00225B2E">
        <w:rPr>
          <w:rFonts w:ascii="Times New Roman" w:hAnsi="Times New Roman" w:cs="Times New Roman"/>
          <w:b/>
        </w:rPr>
        <w:t>. Разрешение споров</w:t>
      </w:r>
    </w:p>
    <w:p w:rsidR="00875BC8" w:rsidRPr="00836744" w:rsidRDefault="00875BC8" w:rsidP="0023205F">
      <w:pPr>
        <w:spacing w:after="0" w:line="240" w:lineRule="auto"/>
        <w:ind w:firstLine="709"/>
        <w:jc w:val="both"/>
        <w:rPr>
          <w:rFonts w:ascii="Times New Roman" w:hAnsi="Times New Roman" w:cs="Times New Roman"/>
          <w:sz w:val="16"/>
          <w:szCs w:val="16"/>
        </w:rPr>
      </w:pPr>
    </w:p>
    <w:p w:rsidR="00875BC8" w:rsidRPr="00875BC8" w:rsidRDefault="00784058" w:rsidP="0023205F">
      <w:pPr>
        <w:spacing w:after="0" w:line="240" w:lineRule="auto"/>
        <w:ind w:firstLine="709"/>
        <w:jc w:val="both"/>
        <w:rPr>
          <w:rFonts w:ascii="Times New Roman" w:hAnsi="Times New Roman" w:cs="Times New Roman"/>
        </w:rPr>
      </w:pPr>
      <w:r w:rsidRPr="00784058">
        <w:rPr>
          <w:rFonts w:ascii="Times New Roman" w:hAnsi="Times New Roman" w:cs="Times New Roman"/>
        </w:rPr>
        <w:t>9</w:t>
      </w:r>
      <w:r w:rsidR="00875BC8" w:rsidRPr="00875BC8">
        <w:rPr>
          <w:rFonts w:ascii="Times New Roman" w:hAnsi="Times New Roman" w:cs="Times New Roman"/>
        </w:rPr>
        <w:t>.1. З</w:t>
      </w:r>
      <w:r w:rsidR="00225B2E">
        <w:rPr>
          <w:rFonts w:ascii="Times New Roman" w:hAnsi="Times New Roman" w:cs="Times New Roman"/>
        </w:rPr>
        <w:t>аказчик и Поставщик должны при</w:t>
      </w:r>
      <w:r w:rsidR="00875BC8" w:rsidRPr="00875BC8">
        <w:rPr>
          <w:rFonts w:ascii="Times New Roman" w:hAnsi="Times New Roman" w:cs="Times New Roman"/>
        </w:rPr>
        <w:t>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75BC8" w:rsidRPr="00875BC8" w:rsidRDefault="00784058" w:rsidP="0023205F">
      <w:pPr>
        <w:spacing w:after="0" w:line="240" w:lineRule="auto"/>
        <w:ind w:firstLine="709"/>
        <w:jc w:val="both"/>
        <w:rPr>
          <w:rFonts w:ascii="Times New Roman" w:hAnsi="Times New Roman" w:cs="Times New Roman"/>
        </w:rPr>
      </w:pPr>
      <w:r w:rsidRPr="00784058">
        <w:rPr>
          <w:rFonts w:ascii="Times New Roman" w:hAnsi="Times New Roman" w:cs="Times New Roman"/>
        </w:rPr>
        <w:t>9</w:t>
      </w:r>
      <w:r w:rsidR="00875BC8" w:rsidRPr="00875BC8">
        <w:rPr>
          <w:rFonts w:ascii="Times New Roman" w:hAnsi="Times New Roman" w:cs="Times New Roman"/>
        </w:rPr>
        <w:t>.2. Если в течение 15-ти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875BC8" w:rsidRPr="00875BC8" w:rsidRDefault="00784058" w:rsidP="0023205F">
      <w:pPr>
        <w:spacing w:after="0" w:line="240" w:lineRule="auto"/>
        <w:ind w:firstLine="709"/>
        <w:jc w:val="both"/>
        <w:rPr>
          <w:rFonts w:ascii="Times New Roman" w:hAnsi="Times New Roman" w:cs="Times New Roman"/>
        </w:rPr>
      </w:pPr>
      <w:r w:rsidRPr="00784058">
        <w:rPr>
          <w:rFonts w:ascii="Times New Roman" w:hAnsi="Times New Roman" w:cs="Times New Roman"/>
        </w:rPr>
        <w:t>9</w:t>
      </w:r>
      <w:r w:rsidR="00875BC8" w:rsidRPr="00875BC8">
        <w:rPr>
          <w:rFonts w:ascii="Times New Roman" w:hAnsi="Times New Roman" w:cs="Times New Roman"/>
        </w:rPr>
        <w:t>.3.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836744" w:rsidRPr="00CF1DA1" w:rsidRDefault="00836744" w:rsidP="0023205F">
      <w:pPr>
        <w:spacing w:after="0" w:line="240" w:lineRule="auto"/>
        <w:ind w:firstLine="709"/>
        <w:jc w:val="both"/>
        <w:rPr>
          <w:rFonts w:ascii="Times New Roman" w:hAnsi="Times New Roman" w:cs="Times New Roman"/>
          <w:sz w:val="16"/>
          <w:szCs w:val="16"/>
        </w:rPr>
      </w:pPr>
    </w:p>
    <w:p w:rsidR="00875BC8" w:rsidRPr="00225B2E" w:rsidRDefault="00784058" w:rsidP="0023205F">
      <w:pPr>
        <w:spacing w:after="0" w:line="240" w:lineRule="auto"/>
        <w:ind w:firstLine="709"/>
        <w:jc w:val="center"/>
        <w:rPr>
          <w:rFonts w:ascii="Times New Roman" w:hAnsi="Times New Roman" w:cs="Times New Roman"/>
          <w:b/>
        </w:rPr>
      </w:pPr>
      <w:r>
        <w:rPr>
          <w:rFonts w:ascii="Times New Roman" w:hAnsi="Times New Roman" w:cs="Times New Roman"/>
          <w:b/>
        </w:rPr>
        <w:t>1</w:t>
      </w:r>
      <w:r w:rsidRPr="00784058">
        <w:rPr>
          <w:rFonts w:ascii="Times New Roman" w:hAnsi="Times New Roman" w:cs="Times New Roman"/>
          <w:b/>
        </w:rPr>
        <w:t>0</w:t>
      </w:r>
      <w:r w:rsidR="00875BC8" w:rsidRPr="00225B2E">
        <w:rPr>
          <w:rFonts w:ascii="Times New Roman" w:hAnsi="Times New Roman" w:cs="Times New Roman"/>
          <w:b/>
        </w:rPr>
        <w:t>. Условия для внесения изменений в Договор и его расторжения</w:t>
      </w:r>
    </w:p>
    <w:p w:rsidR="00875BC8" w:rsidRPr="00CF1DA1" w:rsidRDefault="00875BC8" w:rsidP="0023205F">
      <w:pPr>
        <w:spacing w:after="0" w:line="240" w:lineRule="auto"/>
        <w:ind w:firstLine="709"/>
        <w:jc w:val="both"/>
        <w:rPr>
          <w:rFonts w:ascii="Times New Roman" w:hAnsi="Times New Roman" w:cs="Times New Roman"/>
          <w:sz w:val="16"/>
          <w:szCs w:val="16"/>
        </w:rPr>
      </w:pPr>
    </w:p>
    <w:p w:rsidR="00754D81" w:rsidRPr="00754D81" w:rsidRDefault="00754D81" w:rsidP="00754D81">
      <w:pPr>
        <w:spacing w:after="0" w:line="240" w:lineRule="auto"/>
        <w:ind w:firstLine="709"/>
        <w:jc w:val="both"/>
        <w:rPr>
          <w:rFonts w:ascii="Times New Roman" w:hAnsi="Times New Roman" w:cs="Times New Roman"/>
        </w:rPr>
      </w:pPr>
      <w:r w:rsidRPr="00272014">
        <w:rPr>
          <w:rFonts w:ascii="Times New Roman" w:hAnsi="Times New Roman" w:cs="Times New Roman"/>
        </w:rPr>
        <w:t>10</w:t>
      </w:r>
      <w:r w:rsidRPr="00754D81">
        <w:rPr>
          <w:rFonts w:ascii="Times New Roman" w:hAnsi="Times New Roman" w:cs="Times New Roman"/>
        </w:rPr>
        <w:t>.1. Изменение и расторжение Договора допускается по соглашению Сторон, что оформляется дополнительным соглашением, подписанным Сторонами.</w:t>
      </w:r>
    </w:p>
    <w:p w:rsidR="00754D81" w:rsidRPr="00754D81" w:rsidRDefault="00754D81" w:rsidP="00754D81">
      <w:pPr>
        <w:spacing w:after="0" w:line="240" w:lineRule="auto"/>
        <w:ind w:firstLine="709"/>
        <w:jc w:val="both"/>
        <w:rPr>
          <w:rFonts w:ascii="Times New Roman" w:hAnsi="Times New Roman" w:cs="Times New Roman"/>
        </w:rPr>
      </w:pPr>
      <w:r w:rsidRPr="00272014">
        <w:rPr>
          <w:rFonts w:ascii="Times New Roman" w:hAnsi="Times New Roman" w:cs="Times New Roman"/>
        </w:rPr>
        <w:t>10</w:t>
      </w:r>
      <w:r w:rsidRPr="00754D81">
        <w:rPr>
          <w:rFonts w:ascii="Times New Roman" w:hAnsi="Times New Roman" w:cs="Times New Roman"/>
        </w:rPr>
        <w:t>.2. Внесение изменений в Договор, при условии неизменности качества и других условий, явившихся основой для выбора поставщика, допускается:</w:t>
      </w:r>
    </w:p>
    <w:p w:rsidR="00754D81" w:rsidRPr="00754D81" w:rsidRDefault="00754D81" w:rsidP="00754D81">
      <w:pPr>
        <w:spacing w:after="0" w:line="240" w:lineRule="auto"/>
        <w:ind w:firstLine="709"/>
        <w:jc w:val="both"/>
        <w:rPr>
          <w:rFonts w:ascii="Times New Roman" w:hAnsi="Times New Roman" w:cs="Times New Roman"/>
        </w:rPr>
      </w:pPr>
      <w:r w:rsidRPr="00754D81">
        <w:rPr>
          <w:rFonts w:ascii="Times New Roman" w:hAnsi="Times New Roman" w:cs="Times New Roman"/>
        </w:rPr>
        <w:t>1) в части уменьшения либо увеличения суммы Договора, связанной с уменьшением или увеличением потребности Заказчика в объеме оказываемых Услуг, при условии неизменности цены за объем Услуги, указанной в Договоре;</w:t>
      </w:r>
    </w:p>
    <w:p w:rsidR="00754D81" w:rsidRPr="00754D81" w:rsidRDefault="00754D81" w:rsidP="00754D81">
      <w:pPr>
        <w:spacing w:after="0" w:line="240" w:lineRule="auto"/>
        <w:ind w:firstLine="709"/>
        <w:jc w:val="both"/>
        <w:rPr>
          <w:rFonts w:ascii="Times New Roman" w:hAnsi="Times New Roman" w:cs="Times New Roman"/>
        </w:rPr>
      </w:pPr>
      <w:r w:rsidRPr="00754D81">
        <w:rPr>
          <w:rFonts w:ascii="Times New Roman" w:hAnsi="Times New Roman" w:cs="Times New Roman"/>
        </w:rPr>
        <w:t>2) в случае, если в процессе исполнения Договора Поставщик предложил, при условии неизменности цены за Услуги, лучшие качественные и (или) технические характеристики либо сроки и (или) условия оказания Услуг;</w:t>
      </w:r>
    </w:p>
    <w:p w:rsidR="00754D81" w:rsidRPr="00754D81" w:rsidRDefault="00754D81" w:rsidP="00754D81">
      <w:pPr>
        <w:spacing w:after="0" w:line="240" w:lineRule="auto"/>
        <w:ind w:firstLine="709"/>
        <w:jc w:val="both"/>
        <w:rPr>
          <w:rFonts w:ascii="Times New Roman" w:hAnsi="Times New Roman" w:cs="Times New Roman"/>
        </w:rPr>
      </w:pPr>
      <w:r w:rsidRPr="00754D81">
        <w:rPr>
          <w:rFonts w:ascii="Times New Roman" w:hAnsi="Times New Roman" w:cs="Times New Roman"/>
        </w:rPr>
        <w:lastRenderedPageBreak/>
        <w:t>3) в части изменения срока исполнения Договора, если изменение срока не повлияет на деятельность Заказчика и не нарушает прав и законных интересов третьих лиц.</w:t>
      </w:r>
    </w:p>
    <w:p w:rsidR="00754D81" w:rsidRPr="00754D81" w:rsidRDefault="00754D81" w:rsidP="00754D81">
      <w:pPr>
        <w:spacing w:after="0" w:line="240" w:lineRule="auto"/>
        <w:ind w:firstLine="709"/>
        <w:jc w:val="both"/>
        <w:rPr>
          <w:rFonts w:ascii="Times New Roman" w:hAnsi="Times New Roman" w:cs="Times New Roman"/>
        </w:rPr>
      </w:pPr>
      <w:r w:rsidRPr="00272014">
        <w:rPr>
          <w:rFonts w:ascii="Times New Roman" w:hAnsi="Times New Roman" w:cs="Times New Roman"/>
        </w:rPr>
        <w:t>10</w:t>
      </w:r>
      <w:r w:rsidRPr="00754D81">
        <w:rPr>
          <w:rFonts w:ascii="Times New Roman" w:hAnsi="Times New Roman" w:cs="Times New Roman"/>
        </w:rPr>
        <w:t>.3. Не допускается вносить в Договор изменения, которые содержат изменения условий и (или) предложения, явившегося основой для выбора поставщика способом запроса ценовых предложений.</w:t>
      </w:r>
    </w:p>
    <w:p w:rsidR="00754D81" w:rsidRPr="00754D81" w:rsidRDefault="00754D81" w:rsidP="00754D81">
      <w:pPr>
        <w:spacing w:after="0" w:line="240" w:lineRule="auto"/>
        <w:ind w:firstLine="709"/>
        <w:jc w:val="both"/>
        <w:rPr>
          <w:rFonts w:ascii="Times New Roman" w:hAnsi="Times New Roman" w:cs="Times New Roman"/>
        </w:rPr>
      </w:pPr>
      <w:r w:rsidRPr="00272014">
        <w:rPr>
          <w:rFonts w:ascii="Times New Roman" w:hAnsi="Times New Roman" w:cs="Times New Roman"/>
        </w:rPr>
        <w:t>10</w:t>
      </w:r>
      <w:r w:rsidRPr="00754D81">
        <w:rPr>
          <w:rFonts w:ascii="Times New Roman" w:hAnsi="Times New Roman" w:cs="Times New Roman"/>
        </w:rPr>
        <w:t>.4. Договор  подлежит расторжению на любом этапе его исполнения в случае выявления одного из следующих фактов:</w:t>
      </w:r>
    </w:p>
    <w:p w:rsidR="00754D81" w:rsidRPr="00754D81" w:rsidRDefault="00754D81" w:rsidP="00754D81">
      <w:pPr>
        <w:spacing w:after="0" w:line="240" w:lineRule="auto"/>
        <w:ind w:firstLine="709"/>
        <w:jc w:val="both"/>
        <w:rPr>
          <w:rFonts w:ascii="Times New Roman" w:hAnsi="Times New Roman" w:cs="Times New Roman"/>
        </w:rPr>
      </w:pPr>
      <w:r w:rsidRPr="00754D81">
        <w:rPr>
          <w:rFonts w:ascii="Times New Roman" w:hAnsi="Times New Roman" w:cs="Times New Roman"/>
        </w:rPr>
        <w:t>1) нарушения ограничений, предусмотренных Правилами;</w:t>
      </w:r>
    </w:p>
    <w:p w:rsidR="00754D81" w:rsidRPr="00754D81" w:rsidRDefault="00754D81" w:rsidP="00754D81">
      <w:pPr>
        <w:spacing w:after="0" w:line="240" w:lineRule="auto"/>
        <w:ind w:firstLine="709"/>
        <w:jc w:val="both"/>
        <w:rPr>
          <w:rFonts w:ascii="Times New Roman" w:hAnsi="Times New Roman" w:cs="Times New Roman"/>
        </w:rPr>
      </w:pPr>
      <w:r w:rsidRPr="00754D81">
        <w:rPr>
          <w:rFonts w:ascii="Times New Roman" w:hAnsi="Times New Roman" w:cs="Times New Roman"/>
        </w:rPr>
        <w:t>2) оказания Заказчиком содействия Поставщику, не предусмотренного Правилами.</w:t>
      </w:r>
    </w:p>
    <w:p w:rsidR="00754D81" w:rsidRPr="00754D81" w:rsidRDefault="00754D81" w:rsidP="00754D81">
      <w:pPr>
        <w:spacing w:after="0" w:line="240" w:lineRule="auto"/>
        <w:ind w:firstLine="709"/>
        <w:jc w:val="both"/>
        <w:rPr>
          <w:rFonts w:ascii="Times New Roman" w:hAnsi="Times New Roman" w:cs="Times New Roman"/>
        </w:rPr>
      </w:pPr>
      <w:r w:rsidRPr="00272014">
        <w:rPr>
          <w:rFonts w:ascii="Times New Roman" w:hAnsi="Times New Roman" w:cs="Times New Roman"/>
        </w:rPr>
        <w:t>10</w:t>
      </w:r>
      <w:r w:rsidRPr="00754D81">
        <w:rPr>
          <w:rFonts w:ascii="Times New Roman" w:hAnsi="Times New Roman" w:cs="Times New Roman"/>
        </w:rPr>
        <w:t>.5. Заказчик в любое время, без ущерба каким-либо другим санкциям за нарушение условий Договора вправе расторгнуть Договор, направив письменное уведомление Поставщику, в случаях:</w:t>
      </w:r>
    </w:p>
    <w:p w:rsidR="00754D81" w:rsidRPr="00754D81" w:rsidRDefault="00754D81" w:rsidP="00754D81">
      <w:pPr>
        <w:spacing w:after="0" w:line="240" w:lineRule="auto"/>
        <w:ind w:firstLine="709"/>
        <w:jc w:val="both"/>
        <w:rPr>
          <w:rFonts w:ascii="Times New Roman" w:hAnsi="Times New Roman" w:cs="Times New Roman"/>
        </w:rPr>
      </w:pPr>
      <w:r w:rsidRPr="00754D81">
        <w:rPr>
          <w:rFonts w:ascii="Times New Roman" w:hAnsi="Times New Roman" w:cs="Times New Roman"/>
        </w:rPr>
        <w:t xml:space="preserve">1) если Поставщик признан банкротом или в отношении него применены реабилитационные процедуры; </w:t>
      </w:r>
    </w:p>
    <w:p w:rsidR="00754D81" w:rsidRPr="00754D81" w:rsidRDefault="00754D81" w:rsidP="00754D81">
      <w:pPr>
        <w:spacing w:after="0" w:line="240" w:lineRule="auto"/>
        <w:ind w:firstLine="709"/>
        <w:jc w:val="both"/>
        <w:rPr>
          <w:rFonts w:ascii="Times New Roman" w:hAnsi="Times New Roman" w:cs="Times New Roman"/>
        </w:rPr>
      </w:pPr>
      <w:r w:rsidRPr="00754D81">
        <w:rPr>
          <w:rFonts w:ascii="Times New Roman" w:hAnsi="Times New Roman" w:cs="Times New Roman"/>
        </w:rPr>
        <w:t>2) если Поставщик не может оказать Услуги или часть их в срок, предусмотренный Договором, или в течение срока продления, предоставленного Заказчиком;</w:t>
      </w:r>
    </w:p>
    <w:p w:rsidR="00754D81" w:rsidRPr="00754D81" w:rsidRDefault="00754D81" w:rsidP="00754D81">
      <w:pPr>
        <w:spacing w:after="0" w:line="240" w:lineRule="auto"/>
        <w:ind w:firstLine="709"/>
        <w:jc w:val="both"/>
        <w:rPr>
          <w:rFonts w:ascii="Times New Roman" w:hAnsi="Times New Roman" w:cs="Times New Roman"/>
        </w:rPr>
      </w:pPr>
      <w:r w:rsidRPr="00754D81">
        <w:rPr>
          <w:rFonts w:ascii="Times New Roman" w:hAnsi="Times New Roman" w:cs="Times New Roman"/>
        </w:rPr>
        <w:t>3) если Поставщик не может выполнить свои обязательства по Договору.</w:t>
      </w:r>
    </w:p>
    <w:p w:rsidR="00754D81" w:rsidRPr="00754D81" w:rsidRDefault="00754D81" w:rsidP="00754D81">
      <w:pPr>
        <w:spacing w:after="0" w:line="240" w:lineRule="auto"/>
        <w:ind w:firstLine="709"/>
        <w:jc w:val="both"/>
        <w:rPr>
          <w:rFonts w:ascii="Times New Roman" w:hAnsi="Times New Roman" w:cs="Times New Roman"/>
        </w:rPr>
      </w:pPr>
      <w:r w:rsidRPr="00272014">
        <w:rPr>
          <w:rFonts w:ascii="Times New Roman" w:hAnsi="Times New Roman" w:cs="Times New Roman"/>
        </w:rPr>
        <w:t>10</w:t>
      </w:r>
      <w:r w:rsidRPr="00754D81">
        <w:rPr>
          <w:rFonts w:ascii="Times New Roman" w:hAnsi="Times New Roman" w:cs="Times New Roman"/>
        </w:rPr>
        <w:t>.6. Когда Договор расторгается в силу обстоятельств, указанных в пункте 11.5. Договора, Поставщик вправе требовать оплату только за фактически оказанные на день расторжения Договора Услуги.</w:t>
      </w:r>
    </w:p>
    <w:p w:rsidR="00754D81" w:rsidRPr="00754D81" w:rsidRDefault="00754D81" w:rsidP="00754D81">
      <w:pPr>
        <w:spacing w:after="0" w:line="240" w:lineRule="auto"/>
        <w:ind w:firstLine="709"/>
        <w:jc w:val="both"/>
        <w:rPr>
          <w:rFonts w:ascii="Times New Roman" w:hAnsi="Times New Roman" w:cs="Times New Roman"/>
        </w:rPr>
      </w:pPr>
      <w:r w:rsidRPr="00272014">
        <w:rPr>
          <w:rFonts w:ascii="Times New Roman" w:hAnsi="Times New Roman" w:cs="Times New Roman"/>
        </w:rPr>
        <w:t>10</w:t>
      </w:r>
      <w:r w:rsidRPr="00754D81">
        <w:rPr>
          <w:rFonts w:ascii="Times New Roman" w:hAnsi="Times New Roman" w:cs="Times New Roman"/>
        </w:rPr>
        <w:t xml:space="preserve">.7. Заказчик вправе в любое время расторгнуть Договор: </w:t>
      </w:r>
    </w:p>
    <w:p w:rsidR="00754D81" w:rsidRPr="00754D81" w:rsidRDefault="00754D81" w:rsidP="00754D81">
      <w:pPr>
        <w:spacing w:after="0" w:line="240" w:lineRule="auto"/>
        <w:ind w:firstLine="709"/>
        <w:jc w:val="both"/>
        <w:rPr>
          <w:rFonts w:ascii="Times New Roman" w:hAnsi="Times New Roman" w:cs="Times New Roman"/>
        </w:rPr>
      </w:pPr>
      <w:r w:rsidRPr="00754D81">
        <w:rPr>
          <w:rFonts w:ascii="Times New Roman" w:hAnsi="Times New Roman" w:cs="Times New Roman"/>
        </w:rPr>
        <w:t>1) в силу нецелесообразности его дальнейшего выполнения, направив Поставщику письменное уведомление, в котором указывается причина отказа от исполнения Договора и дата расторжения Договора;</w:t>
      </w:r>
    </w:p>
    <w:p w:rsidR="00754D81" w:rsidRPr="00754D81" w:rsidRDefault="00754D81" w:rsidP="00754D81">
      <w:pPr>
        <w:spacing w:after="0" w:line="240" w:lineRule="auto"/>
        <w:ind w:firstLine="709"/>
        <w:jc w:val="both"/>
        <w:rPr>
          <w:rFonts w:ascii="Times New Roman" w:hAnsi="Times New Roman" w:cs="Times New Roman"/>
        </w:rPr>
      </w:pPr>
      <w:r w:rsidRPr="00754D81">
        <w:rPr>
          <w:rFonts w:ascii="Times New Roman" w:hAnsi="Times New Roman" w:cs="Times New Roman"/>
        </w:rPr>
        <w:t>2) в случае неисполнения или ненадлежащего исполнения Поставщиком своих обязательств по Договору, направив Поставщику письменное уведомление, в котором указывается причина  и дата расторжения Договора;</w:t>
      </w:r>
    </w:p>
    <w:p w:rsidR="00875BC8" w:rsidRPr="00CF1DA1" w:rsidRDefault="00754D81" w:rsidP="0023205F">
      <w:pPr>
        <w:spacing w:after="0" w:line="240" w:lineRule="auto"/>
        <w:ind w:firstLine="709"/>
        <w:jc w:val="both"/>
        <w:rPr>
          <w:rFonts w:ascii="Times New Roman" w:hAnsi="Times New Roman" w:cs="Times New Roman"/>
        </w:rPr>
      </w:pPr>
      <w:r w:rsidRPr="002B6EB2">
        <w:rPr>
          <w:rFonts w:ascii="Times New Roman" w:hAnsi="Times New Roman" w:cs="Times New Roman"/>
        </w:rPr>
        <w:t>10</w:t>
      </w:r>
      <w:r w:rsidRPr="00754D81">
        <w:rPr>
          <w:rFonts w:ascii="Times New Roman" w:hAnsi="Times New Roman" w:cs="Times New Roman"/>
        </w:rPr>
        <w:t>.8. В случае досрочного расторжения Договора по основаниям, предусмотренным законодательством Республики Казахс</w:t>
      </w:r>
      <w:r w:rsidR="002B6EB2">
        <w:rPr>
          <w:rFonts w:ascii="Times New Roman" w:hAnsi="Times New Roman" w:cs="Times New Roman"/>
        </w:rPr>
        <w:t xml:space="preserve">тан или </w:t>
      </w:r>
      <w:r w:rsidRPr="00754D81">
        <w:rPr>
          <w:rFonts w:ascii="Times New Roman" w:hAnsi="Times New Roman" w:cs="Times New Roman"/>
        </w:rPr>
        <w:t>Договором, Стороны производят взаиморасчеты за объем фактически оказанных на дату расторжения Договора Услуг.</w:t>
      </w:r>
      <w:r w:rsidR="00875BC8" w:rsidRPr="00875BC8">
        <w:rPr>
          <w:rFonts w:ascii="Times New Roman" w:hAnsi="Times New Roman" w:cs="Times New Roman"/>
        </w:rPr>
        <w:t>.</w:t>
      </w:r>
    </w:p>
    <w:p w:rsidR="00784058" w:rsidRPr="00CF1DA1" w:rsidRDefault="00784058" w:rsidP="0023205F">
      <w:pPr>
        <w:spacing w:after="0" w:line="240" w:lineRule="auto"/>
        <w:ind w:firstLine="709"/>
        <w:jc w:val="both"/>
        <w:rPr>
          <w:rFonts w:ascii="Times New Roman" w:hAnsi="Times New Roman" w:cs="Times New Roman"/>
          <w:sz w:val="16"/>
          <w:szCs w:val="16"/>
        </w:rPr>
      </w:pPr>
    </w:p>
    <w:p w:rsidR="00875BC8" w:rsidRPr="00225B2E" w:rsidRDefault="00784058" w:rsidP="0023205F">
      <w:pPr>
        <w:spacing w:after="0" w:line="240" w:lineRule="auto"/>
        <w:ind w:firstLine="709"/>
        <w:jc w:val="center"/>
        <w:rPr>
          <w:rFonts w:ascii="Times New Roman" w:hAnsi="Times New Roman" w:cs="Times New Roman"/>
          <w:b/>
        </w:rPr>
      </w:pPr>
      <w:r>
        <w:rPr>
          <w:rFonts w:ascii="Times New Roman" w:hAnsi="Times New Roman" w:cs="Times New Roman"/>
          <w:b/>
        </w:rPr>
        <w:t>1</w:t>
      </w:r>
      <w:r w:rsidRPr="00CF1DA1">
        <w:rPr>
          <w:rFonts w:ascii="Times New Roman" w:hAnsi="Times New Roman" w:cs="Times New Roman"/>
          <w:b/>
        </w:rPr>
        <w:t>1</w:t>
      </w:r>
      <w:r w:rsidR="00875BC8" w:rsidRPr="00225B2E">
        <w:rPr>
          <w:rFonts w:ascii="Times New Roman" w:hAnsi="Times New Roman" w:cs="Times New Roman"/>
          <w:b/>
        </w:rPr>
        <w:t>. Прочие условия</w:t>
      </w:r>
    </w:p>
    <w:p w:rsidR="00875BC8" w:rsidRPr="00CF1DA1" w:rsidRDefault="00875BC8" w:rsidP="0023205F">
      <w:pPr>
        <w:spacing w:after="0" w:line="240" w:lineRule="auto"/>
        <w:ind w:firstLine="709"/>
        <w:jc w:val="both"/>
        <w:rPr>
          <w:rFonts w:ascii="Times New Roman" w:hAnsi="Times New Roman" w:cs="Times New Roman"/>
          <w:sz w:val="16"/>
          <w:szCs w:val="16"/>
        </w:rPr>
      </w:pPr>
    </w:p>
    <w:p w:rsidR="00875BC8" w:rsidRPr="00875BC8" w:rsidRDefault="00784058" w:rsidP="0023205F">
      <w:pPr>
        <w:spacing w:after="0" w:line="240" w:lineRule="auto"/>
        <w:ind w:firstLine="709"/>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1</w:t>
      </w:r>
      <w:r w:rsidR="00875BC8" w:rsidRPr="00875BC8">
        <w:rPr>
          <w:rFonts w:ascii="Times New Roman" w:hAnsi="Times New Roman" w:cs="Times New Roman"/>
        </w:rPr>
        <w:t>.1. Во всем, что не урегулировано Договором, Стороны руководствуются законодательством Республики Казахстан.</w:t>
      </w:r>
    </w:p>
    <w:p w:rsidR="00875BC8" w:rsidRPr="00875BC8" w:rsidRDefault="00784058" w:rsidP="0023205F">
      <w:pPr>
        <w:spacing w:after="0" w:line="240" w:lineRule="auto"/>
        <w:ind w:firstLine="709"/>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1</w:t>
      </w:r>
      <w:r w:rsidR="00875BC8" w:rsidRPr="00875BC8">
        <w:rPr>
          <w:rFonts w:ascii="Times New Roman" w:hAnsi="Times New Roman" w:cs="Times New Roman"/>
        </w:rPr>
        <w:t xml:space="preserve">.2.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875BC8" w:rsidRPr="00875BC8" w:rsidRDefault="00784058" w:rsidP="0023205F">
      <w:pPr>
        <w:spacing w:after="0" w:line="240" w:lineRule="auto"/>
        <w:ind w:firstLine="709"/>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1</w:t>
      </w:r>
      <w:r w:rsidR="00875BC8" w:rsidRPr="00875BC8">
        <w:rPr>
          <w:rFonts w:ascii="Times New Roman" w:hAnsi="Times New Roman" w:cs="Times New Roman"/>
        </w:rPr>
        <w:t xml:space="preserve">.3. Дата передачи доступа к Сервису – не позднее, чем в течение 1 (одного) рабочего дня </w:t>
      </w:r>
      <w:r w:rsidR="00875BC8" w:rsidRPr="00875BC8">
        <w:rPr>
          <w:rFonts w:ascii="Times New Roman" w:hAnsi="Times New Roman" w:cs="Times New Roman"/>
          <w:lang w:val="en-US"/>
        </w:rPr>
        <w:t>c</w:t>
      </w:r>
      <w:r w:rsidR="00875BC8" w:rsidRPr="00875BC8">
        <w:rPr>
          <w:rFonts w:ascii="Times New Roman" w:hAnsi="Times New Roman" w:cs="Times New Roman"/>
        </w:rPr>
        <w:t xml:space="preserve">  даты подписания договора. Поставщик начисляет оплату по договору с даты начала оказания услуг; срок настройки доступа не превышает срок, указанный в технической спецификации.</w:t>
      </w:r>
    </w:p>
    <w:p w:rsidR="00875BC8" w:rsidRPr="00875BC8" w:rsidRDefault="00784058" w:rsidP="0023205F">
      <w:pPr>
        <w:spacing w:after="0" w:line="240" w:lineRule="auto"/>
        <w:ind w:firstLine="709"/>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1</w:t>
      </w:r>
      <w:r w:rsidR="00875BC8" w:rsidRPr="00875BC8">
        <w:rPr>
          <w:rFonts w:ascii="Times New Roman" w:hAnsi="Times New Roman" w:cs="Times New Roman"/>
        </w:rPr>
        <w:t>.4. Отчетный период устанавливается в пределах календарного месяца.</w:t>
      </w:r>
    </w:p>
    <w:p w:rsidR="00875BC8" w:rsidRPr="00875BC8" w:rsidRDefault="00784058" w:rsidP="0023205F">
      <w:pPr>
        <w:spacing w:after="0" w:line="240" w:lineRule="auto"/>
        <w:ind w:firstLine="709"/>
        <w:jc w:val="both"/>
        <w:rPr>
          <w:rFonts w:ascii="Times New Roman" w:hAnsi="Times New Roman" w:cs="Times New Roman"/>
        </w:rPr>
      </w:pPr>
      <w:r>
        <w:rPr>
          <w:rFonts w:ascii="Times New Roman" w:hAnsi="Times New Roman" w:cs="Times New Roman"/>
        </w:rPr>
        <w:t>1</w:t>
      </w:r>
      <w:r w:rsidRPr="00784058">
        <w:rPr>
          <w:rFonts w:ascii="Times New Roman" w:hAnsi="Times New Roman" w:cs="Times New Roman"/>
        </w:rPr>
        <w:t>1</w:t>
      </w:r>
      <w:r w:rsidR="00875BC8" w:rsidRPr="00875BC8">
        <w:rPr>
          <w:rFonts w:ascii="Times New Roman" w:hAnsi="Times New Roman" w:cs="Times New Roman"/>
        </w:rPr>
        <w:t>.5. Если Поставщик,  в установленные сроки не представит Заказчику подписанный Договор, то такой Поставщик признается уклонившимся от заключения  Договора.</w:t>
      </w:r>
      <w:r w:rsidRPr="00784058">
        <w:rPr>
          <w:rFonts w:ascii="Times New Roman" w:hAnsi="Times New Roman" w:cs="Times New Roman"/>
        </w:rPr>
        <w:t xml:space="preserve"> </w:t>
      </w:r>
      <w:r>
        <w:rPr>
          <w:rFonts w:ascii="Times New Roman" w:hAnsi="Times New Roman" w:cs="Times New Roman"/>
        </w:rPr>
        <w:t>В таком случае Заказчик</w:t>
      </w:r>
      <w:r w:rsidR="00875BC8" w:rsidRPr="00875BC8">
        <w:rPr>
          <w:rFonts w:ascii="Times New Roman" w:hAnsi="Times New Roman" w:cs="Times New Roman"/>
        </w:rPr>
        <w:t xml:space="preserve"> вправе обратиться в суд с иском о возмещении убытков, причиненных уклонением от заключения договора.</w:t>
      </w:r>
    </w:p>
    <w:p w:rsidR="00875BC8" w:rsidRPr="00875BC8" w:rsidRDefault="00784058" w:rsidP="0023205F">
      <w:pPr>
        <w:spacing w:after="0" w:line="240" w:lineRule="auto"/>
        <w:ind w:firstLine="709"/>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1</w:t>
      </w:r>
      <w:r w:rsidR="00875BC8" w:rsidRPr="00875BC8">
        <w:rPr>
          <w:rFonts w:ascii="Times New Roman" w:hAnsi="Times New Roman" w:cs="Times New Roman"/>
        </w:rPr>
        <w:t xml:space="preserve">.6.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 </w:t>
      </w:r>
    </w:p>
    <w:p w:rsidR="009D2FC4" w:rsidRDefault="00784058" w:rsidP="0023205F">
      <w:pPr>
        <w:spacing w:after="0" w:line="240" w:lineRule="auto"/>
        <w:ind w:firstLine="709"/>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1</w:t>
      </w:r>
      <w:r w:rsidR="00875BC8" w:rsidRPr="00875BC8">
        <w:rPr>
          <w:rFonts w:ascii="Times New Roman" w:hAnsi="Times New Roman" w:cs="Times New Roman"/>
        </w:rPr>
        <w:t>.7. Договор составлен на государственном и русском языках, в двух экземплярах, по одному экземпляру, имеющих одинаковую юридическую силу, для каждой Стороны.</w:t>
      </w:r>
    </w:p>
    <w:p w:rsidR="002B6EB2" w:rsidRPr="00272014" w:rsidRDefault="002B6EB2" w:rsidP="002B6EB2">
      <w:pPr>
        <w:jc w:val="center"/>
        <w:rPr>
          <w:rFonts w:ascii="Times New Roman" w:hAnsi="Times New Roman" w:cs="Times New Roman"/>
          <w:b/>
        </w:rPr>
      </w:pPr>
    </w:p>
    <w:p w:rsidR="00AA2BCF" w:rsidRDefault="00AA2BCF">
      <w:pPr>
        <w:rPr>
          <w:rFonts w:ascii="Times New Roman" w:hAnsi="Times New Roman" w:cs="Times New Roman"/>
          <w:b/>
        </w:rPr>
      </w:pPr>
      <w:r>
        <w:rPr>
          <w:rFonts w:ascii="Times New Roman" w:hAnsi="Times New Roman" w:cs="Times New Roman"/>
          <w:b/>
        </w:rPr>
        <w:br w:type="page"/>
      </w:r>
    </w:p>
    <w:p w:rsidR="00875BC8" w:rsidRDefault="002B6EB2" w:rsidP="002B6EB2">
      <w:pPr>
        <w:jc w:val="center"/>
        <w:rPr>
          <w:rFonts w:ascii="Times New Roman" w:hAnsi="Times New Roman" w:cs="Times New Roman"/>
          <w:b/>
        </w:rPr>
      </w:pPr>
      <w:r w:rsidRPr="002B6EB2">
        <w:rPr>
          <w:rFonts w:ascii="Times New Roman" w:hAnsi="Times New Roman" w:cs="Times New Roman"/>
          <w:b/>
        </w:rPr>
        <w:lastRenderedPageBreak/>
        <w:t>12</w:t>
      </w:r>
      <w:r w:rsidR="00225B2E" w:rsidRPr="009403BA">
        <w:rPr>
          <w:rFonts w:ascii="Times New Roman" w:hAnsi="Times New Roman" w:cs="Times New Roman"/>
          <w:b/>
        </w:rPr>
        <w:t>. Юридич</w:t>
      </w:r>
      <w:r w:rsidR="00A81FC3">
        <w:rPr>
          <w:rFonts w:ascii="Times New Roman" w:hAnsi="Times New Roman" w:cs="Times New Roman"/>
          <w:b/>
        </w:rPr>
        <w:t>еские адреса и реквизиты сторон</w:t>
      </w:r>
    </w:p>
    <w:tbl>
      <w:tblPr>
        <w:tblW w:w="9356" w:type="dxa"/>
        <w:tblInd w:w="108" w:type="dxa"/>
        <w:tblLayout w:type="fixed"/>
        <w:tblLook w:val="04A0" w:firstRow="1" w:lastRow="0" w:firstColumn="1" w:lastColumn="0" w:noHBand="0" w:noVBand="1"/>
      </w:tblPr>
      <w:tblGrid>
        <w:gridCol w:w="4678"/>
        <w:gridCol w:w="4678"/>
      </w:tblGrid>
      <w:tr w:rsidR="009403BA" w:rsidRPr="009403BA" w:rsidTr="0023205F">
        <w:tc>
          <w:tcPr>
            <w:tcW w:w="4678" w:type="dxa"/>
          </w:tcPr>
          <w:p w:rsidR="009403BA" w:rsidRPr="009403BA" w:rsidRDefault="009403BA" w:rsidP="0023205F">
            <w:pPr>
              <w:spacing w:after="0" w:line="240" w:lineRule="auto"/>
              <w:ind w:firstLine="709"/>
              <w:jc w:val="both"/>
              <w:rPr>
                <w:rFonts w:ascii="Times New Roman" w:eastAsia="Times New Roman" w:hAnsi="Times New Roman" w:cs="Times New Roman"/>
                <w:b/>
                <w:lang w:eastAsia="ru-RU"/>
              </w:rPr>
            </w:pPr>
            <w:r w:rsidRPr="009403BA">
              <w:rPr>
                <w:rFonts w:ascii="Times New Roman" w:eastAsia="Times New Roman" w:hAnsi="Times New Roman" w:cs="Times New Roman"/>
                <w:b/>
                <w:lang w:eastAsia="ru-RU"/>
              </w:rPr>
              <w:t>Заказчик:</w:t>
            </w:r>
          </w:p>
          <w:p w:rsidR="009403BA" w:rsidRPr="009403BA" w:rsidRDefault="009403BA" w:rsidP="0023205F">
            <w:pPr>
              <w:spacing w:after="0" w:line="240" w:lineRule="auto"/>
              <w:jc w:val="both"/>
              <w:rPr>
                <w:rFonts w:ascii="Times New Roman" w:eastAsia="Times New Roman" w:hAnsi="Times New Roman" w:cs="Times New Roman"/>
                <w:b/>
                <w:lang w:eastAsia="ru-RU"/>
              </w:rPr>
            </w:pPr>
            <w:r w:rsidRPr="009403BA">
              <w:rPr>
                <w:rFonts w:ascii="Times New Roman" w:eastAsia="Times New Roman" w:hAnsi="Times New Roman" w:cs="Times New Roman"/>
                <w:b/>
                <w:lang w:eastAsia="ru-RU"/>
              </w:rPr>
              <w:t>АО «Казахстанский фонд гарантирования депозитов»</w:t>
            </w:r>
          </w:p>
          <w:p w:rsidR="009403BA" w:rsidRPr="009403BA" w:rsidRDefault="009403BA" w:rsidP="0023205F">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 xml:space="preserve">Республика Казахстан,  </w:t>
            </w:r>
          </w:p>
          <w:p w:rsidR="009403BA" w:rsidRPr="009403BA" w:rsidRDefault="004734A0" w:rsidP="002320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0500</w:t>
            </w:r>
            <w:r w:rsidRPr="004734A0">
              <w:rPr>
                <w:rFonts w:ascii="Times New Roman" w:eastAsia="Times New Roman" w:hAnsi="Times New Roman" w:cs="Times New Roman"/>
                <w:lang w:eastAsia="ru-RU"/>
              </w:rPr>
              <w:t>51</w:t>
            </w:r>
            <w:r>
              <w:rPr>
                <w:rFonts w:ascii="Times New Roman" w:eastAsia="Times New Roman" w:hAnsi="Times New Roman" w:cs="Times New Roman"/>
                <w:lang w:eastAsia="ru-RU"/>
              </w:rPr>
              <w:t>, г.Алматы, пр. Достык, д.</w:t>
            </w:r>
            <w:r w:rsidR="009403BA" w:rsidRPr="009403BA">
              <w:rPr>
                <w:rFonts w:ascii="Times New Roman" w:eastAsia="Times New Roman" w:hAnsi="Times New Roman" w:cs="Times New Roman"/>
                <w:lang w:eastAsia="ru-RU"/>
              </w:rPr>
              <w:t>1</w:t>
            </w:r>
            <w:r>
              <w:rPr>
                <w:rFonts w:ascii="Times New Roman" w:eastAsia="Times New Roman" w:hAnsi="Times New Roman" w:cs="Times New Roman"/>
                <w:lang w:eastAsia="ru-RU"/>
              </w:rPr>
              <w:t>36, БЦ «Пионер -3», 8 этаж</w:t>
            </w:r>
          </w:p>
          <w:p w:rsidR="009403BA" w:rsidRPr="009403BA" w:rsidRDefault="00DE2FB1" w:rsidP="002320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телефон: +7 (727) </w:t>
            </w:r>
            <w:r w:rsidRPr="00DE2FB1">
              <w:rPr>
                <w:rFonts w:ascii="Times New Roman" w:eastAsia="Times New Roman" w:hAnsi="Times New Roman" w:cs="Times New Roman"/>
                <w:lang w:eastAsia="ru-RU"/>
              </w:rPr>
              <w:t>229 29 18</w:t>
            </w:r>
          </w:p>
          <w:p w:rsidR="009403BA" w:rsidRPr="009403BA" w:rsidRDefault="009403BA" w:rsidP="0023205F">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БИН  991240000414</w:t>
            </w:r>
          </w:p>
          <w:p w:rsidR="009403BA" w:rsidRPr="009403BA" w:rsidRDefault="009403BA" w:rsidP="0023205F">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 xml:space="preserve">ИИК </w:t>
            </w:r>
            <w:r w:rsidRPr="009403BA">
              <w:rPr>
                <w:rFonts w:ascii="Calibri" w:eastAsia="Calibri" w:hAnsi="Calibri" w:cs="Times New Roman"/>
              </w:rPr>
              <w:t xml:space="preserve"> </w:t>
            </w:r>
            <w:r w:rsidRPr="009403BA">
              <w:rPr>
                <w:rFonts w:ascii="Times New Roman" w:eastAsia="Times New Roman" w:hAnsi="Times New Roman" w:cs="Times New Roman"/>
                <w:lang w:eastAsia="ru-RU"/>
              </w:rPr>
              <w:t>KZ386010131000288516</w:t>
            </w:r>
          </w:p>
          <w:p w:rsidR="009403BA" w:rsidRPr="009403BA" w:rsidRDefault="009403BA" w:rsidP="0023205F">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в АО «Народный Банк Казахстана»</w:t>
            </w:r>
          </w:p>
          <w:p w:rsidR="009403BA" w:rsidRPr="009403BA" w:rsidRDefault="009403BA" w:rsidP="0023205F">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БИК HSBKKZKX</w:t>
            </w:r>
          </w:p>
          <w:p w:rsidR="009403BA" w:rsidRPr="009403BA" w:rsidRDefault="009403BA" w:rsidP="0023205F">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Кбе 15</w:t>
            </w:r>
          </w:p>
          <w:p w:rsidR="009403BA" w:rsidRPr="009403BA" w:rsidRDefault="009403BA" w:rsidP="0023205F">
            <w:pPr>
              <w:spacing w:after="0" w:line="240" w:lineRule="auto"/>
              <w:ind w:firstLine="709"/>
              <w:jc w:val="both"/>
              <w:rPr>
                <w:rFonts w:ascii="Times New Roman" w:eastAsia="Times New Roman" w:hAnsi="Times New Roman" w:cs="Times New Roman"/>
                <w:lang w:eastAsia="ru-RU"/>
              </w:rPr>
            </w:pPr>
          </w:p>
          <w:p w:rsidR="009403BA" w:rsidRPr="009403BA" w:rsidRDefault="009403BA" w:rsidP="0023205F">
            <w:pPr>
              <w:spacing w:after="0" w:line="240" w:lineRule="auto"/>
              <w:jc w:val="both"/>
              <w:rPr>
                <w:rFonts w:ascii="Times New Roman" w:eastAsia="Times New Roman" w:hAnsi="Times New Roman" w:cs="Times New Roman"/>
                <w:b/>
                <w:lang w:eastAsia="ru-RU"/>
              </w:rPr>
            </w:pPr>
            <w:r w:rsidRPr="009403BA">
              <w:rPr>
                <w:rFonts w:ascii="Times New Roman" w:eastAsia="Times New Roman" w:hAnsi="Times New Roman" w:cs="Times New Roman"/>
                <w:b/>
                <w:lang w:eastAsia="ru-RU"/>
              </w:rPr>
              <w:t>П</w:t>
            </w:r>
            <w:r w:rsidRPr="009403BA">
              <w:rPr>
                <w:rFonts w:ascii="Times New Roman" w:eastAsia="Times New Roman" w:hAnsi="Times New Roman" w:cs="Times New Roman"/>
                <w:b/>
                <w:lang w:val="kk-KZ" w:eastAsia="ru-RU"/>
              </w:rPr>
              <w:t>р</w:t>
            </w:r>
            <w:r w:rsidRPr="009403BA">
              <w:rPr>
                <w:rFonts w:ascii="Times New Roman" w:eastAsia="Times New Roman" w:hAnsi="Times New Roman" w:cs="Times New Roman"/>
                <w:b/>
                <w:lang w:eastAsia="ru-RU"/>
              </w:rPr>
              <w:t>едседатель:</w:t>
            </w:r>
          </w:p>
          <w:p w:rsidR="009403BA" w:rsidRPr="009403BA" w:rsidRDefault="009403BA" w:rsidP="0023205F">
            <w:pPr>
              <w:spacing w:after="0" w:line="240" w:lineRule="auto"/>
              <w:ind w:firstLine="709"/>
              <w:jc w:val="both"/>
              <w:rPr>
                <w:rFonts w:ascii="Times New Roman" w:eastAsia="Times New Roman" w:hAnsi="Times New Roman" w:cs="Times New Roman"/>
                <w:b/>
                <w:lang w:eastAsia="ru-RU"/>
              </w:rPr>
            </w:pPr>
          </w:p>
          <w:p w:rsidR="009403BA" w:rsidRPr="009403BA" w:rsidRDefault="009403BA" w:rsidP="0023205F">
            <w:pPr>
              <w:spacing w:after="0" w:line="240" w:lineRule="auto"/>
              <w:jc w:val="both"/>
              <w:rPr>
                <w:rFonts w:ascii="Times New Roman" w:eastAsia="Times New Roman" w:hAnsi="Times New Roman" w:cs="Times New Roman"/>
                <w:b/>
                <w:lang w:eastAsia="ru-RU"/>
              </w:rPr>
            </w:pPr>
            <w:r w:rsidRPr="009403BA">
              <w:rPr>
                <w:rFonts w:ascii="Times New Roman" w:eastAsia="Times New Roman" w:hAnsi="Times New Roman" w:cs="Times New Roman"/>
                <w:b/>
                <w:lang w:eastAsia="ru-RU"/>
              </w:rPr>
              <w:t xml:space="preserve">_________________________ Б. Когулов  </w:t>
            </w:r>
          </w:p>
          <w:p w:rsidR="009403BA" w:rsidRPr="009403BA" w:rsidRDefault="009403BA" w:rsidP="0023205F">
            <w:pPr>
              <w:spacing w:after="0" w:line="240" w:lineRule="auto"/>
              <w:ind w:firstLine="709"/>
              <w:jc w:val="both"/>
              <w:rPr>
                <w:rFonts w:ascii="Times New Roman" w:eastAsia="Times New Roman" w:hAnsi="Times New Roman" w:cs="Times New Roman"/>
                <w:sz w:val="16"/>
                <w:szCs w:val="16"/>
                <w:lang w:eastAsia="ru-RU"/>
              </w:rPr>
            </w:pPr>
            <w:r w:rsidRPr="009403BA">
              <w:rPr>
                <w:rFonts w:ascii="Times New Roman" w:eastAsia="Times New Roman" w:hAnsi="Times New Roman" w:cs="Times New Roman"/>
                <w:sz w:val="16"/>
                <w:szCs w:val="16"/>
                <w:lang w:eastAsia="ru-RU"/>
              </w:rPr>
              <w:t xml:space="preserve">                                 М.П.</w:t>
            </w:r>
          </w:p>
        </w:tc>
        <w:tc>
          <w:tcPr>
            <w:tcW w:w="4678" w:type="dxa"/>
          </w:tcPr>
          <w:p w:rsidR="009403BA" w:rsidRDefault="009403BA" w:rsidP="0023205F">
            <w:pPr>
              <w:spacing w:after="0" w:line="240" w:lineRule="auto"/>
              <w:jc w:val="both"/>
              <w:rPr>
                <w:rFonts w:ascii="Times New Roman" w:eastAsia="Times New Roman" w:hAnsi="Times New Roman" w:cs="Times New Roman"/>
                <w:b/>
                <w:lang w:val="kk-KZ" w:eastAsia="ru-RU"/>
              </w:rPr>
            </w:pPr>
            <w:r w:rsidRPr="009403BA">
              <w:rPr>
                <w:rFonts w:ascii="Times New Roman" w:eastAsia="Times New Roman" w:hAnsi="Times New Roman" w:cs="Times New Roman"/>
                <w:b/>
                <w:lang w:eastAsia="ru-RU"/>
              </w:rPr>
              <w:t>Поставщик</w:t>
            </w:r>
            <w:r w:rsidRPr="009403BA">
              <w:rPr>
                <w:rFonts w:ascii="Times New Roman" w:eastAsia="Times New Roman" w:hAnsi="Times New Roman" w:cs="Times New Roman"/>
                <w:b/>
                <w:lang w:val="kk-KZ" w:eastAsia="ru-RU"/>
              </w:rPr>
              <w:t>:</w:t>
            </w: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Default="0023205F" w:rsidP="0023205F">
            <w:pPr>
              <w:spacing w:after="0" w:line="240" w:lineRule="auto"/>
              <w:jc w:val="both"/>
              <w:rPr>
                <w:rFonts w:ascii="Times New Roman" w:eastAsia="Times New Roman" w:hAnsi="Times New Roman" w:cs="Times New Roman"/>
                <w:b/>
                <w:lang w:eastAsia="ru-RU"/>
              </w:rPr>
            </w:pPr>
          </w:p>
          <w:p w:rsidR="0023205F" w:rsidRPr="009403BA" w:rsidRDefault="0023205F" w:rsidP="0023205F">
            <w:pPr>
              <w:spacing w:after="0" w:line="240" w:lineRule="auto"/>
              <w:jc w:val="both"/>
              <w:rPr>
                <w:rFonts w:ascii="Times New Roman" w:eastAsia="Times New Roman" w:hAnsi="Times New Roman" w:cs="Times New Roman"/>
                <w:b/>
                <w:lang w:eastAsia="ru-RU"/>
              </w:rPr>
            </w:pPr>
            <w:r w:rsidRPr="009403BA">
              <w:rPr>
                <w:rFonts w:ascii="Times New Roman" w:eastAsia="Times New Roman" w:hAnsi="Times New Roman" w:cs="Times New Roman"/>
                <w:b/>
                <w:lang w:eastAsia="ru-RU"/>
              </w:rPr>
              <w:t>______</w:t>
            </w:r>
            <w:r>
              <w:rPr>
                <w:rFonts w:ascii="Times New Roman" w:eastAsia="Times New Roman" w:hAnsi="Times New Roman" w:cs="Times New Roman"/>
                <w:b/>
                <w:lang w:eastAsia="ru-RU"/>
              </w:rPr>
              <w:t xml:space="preserve">___________________ </w:t>
            </w:r>
          </w:p>
          <w:p w:rsidR="009403BA" w:rsidRPr="009403BA" w:rsidRDefault="0023205F" w:rsidP="0023205F">
            <w:pPr>
              <w:spacing w:after="0" w:line="240" w:lineRule="auto"/>
              <w:ind w:firstLine="709"/>
              <w:jc w:val="both"/>
              <w:rPr>
                <w:rFonts w:ascii="Times New Roman" w:eastAsia="Times New Roman" w:hAnsi="Times New Roman" w:cs="Times New Roman"/>
                <w:sz w:val="16"/>
                <w:szCs w:val="16"/>
                <w:lang w:val="kk-KZ" w:eastAsia="ru-RU"/>
              </w:rPr>
            </w:pPr>
            <w:r w:rsidRPr="009403BA">
              <w:rPr>
                <w:rFonts w:ascii="Times New Roman" w:eastAsia="Times New Roman" w:hAnsi="Times New Roman" w:cs="Times New Roman"/>
                <w:sz w:val="16"/>
                <w:szCs w:val="16"/>
                <w:lang w:eastAsia="ru-RU"/>
              </w:rPr>
              <w:t xml:space="preserve">                                 М.П.</w:t>
            </w:r>
          </w:p>
        </w:tc>
      </w:tr>
    </w:tbl>
    <w:p w:rsidR="00387EC6" w:rsidRDefault="00387EC6" w:rsidP="0023205F">
      <w:pPr>
        <w:spacing w:after="0" w:line="240" w:lineRule="auto"/>
        <w:ind w:firstLine="709"/>
        <w:jc w:val="both"/>
        <w:rPr>
          <w:rFonts w:ascii="Times New Roman" w:hAnsi="Times New Roman" w:cs="Times New Roman"/>
        </w:rPr>
      </w:pPr>
    </w:p>
    <w:p w:rsidR="0023205F" w:rsidRDefault="0023205F">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931784" w:rsidRPr="00AA2BCF" w:rsidRDefault="00931784" w:rsidP="0023205F">
      <w:pPr>
        <w:spacing w:after="0" w:line="240" w:lineRule="auto"/>
        <w:ind w:left="4820"/>
        <w:rPr>
          <w:rFonts w:ascii="Times New Roman" w:eastAsia="Times New Roman" w:hAnsi="Times New Roman" w:cs="Times New Roman"/>
          <w:lang w:eastAsia="ru-RU"/>
        </w:rPr>
      </w:pPr>
      <w:r w:rsidRPr="00AA2BCF">
        <w:rPr>
          <w:rFonts w:ascii="Times New Roman" w:eastAsia="Times New Roman" w:hAnsi="Times New Roman" w:cs="Times New Roman"/>
          <w:lang w:eastAsia="ru-RU"/>
        </w:rPr>
        <w:lastRenderedPageBreak/>
        <w:t>Приложение № 1</w:t>
      </w:r>
    </w:p>
    <w:p w:rsidR="00931784" w:rsidRPr="00AA2BCF" w:rsidRDefault="0023205F" w:rsidP="0023205F">
      <w:pPr>
        <w:spacing w:after="0" w:line="240" w:lineRule="auto"/>
        <w:ind w:left="4820"/>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 xml:space="preserve">к Договору о закупках </w:t>
      </w:r>
      <w:r w:rsidR="00931784" w:rsidRPr="00AA2BCF">
        <w:rPr>
          <w:rFonts w:ascii="Times New Roman" w:eastAsia="Times New Roman" w:hAnsi="Times New Roman" w:cs="Times New Roman"/>
          <w:lang w:eastAsia="ru-RU"/>
        </w:rPr>
        <w:t>услуг</w:t>
      </w:r>
      <w:r w:rsidR="00836744" w:rsidRPr="00AA2BCF">
        <w:t xml:space="preserve"> </w:t>
      </w:r>
      <w:r w:rsidR="00836744" w:rsidRPr="00AA2BCF">
        <w:rPr>
          <w:rFonts w:ascii="Times New Roman" w:eastAsia="Times New Roman" w:hAnsi="Times New Roman" w:cs="Times New Roman"/>
          <w:lang w:eastAsia="ru-RU"/>
        </w:rPr>
        <w:t xml:space="preserve">по мониторингу средств массовой информации  </w:t>
      </w:r>
    </w:p>
    <w:p w:rsidR="00931784" w:rsidRPr="00AA2BCF" w:rsidRDefault="00931784" w:rsidP="0023205F">
      <w:pPr>
        <w:spacing w:after="0" w:line="240" w:lineRule="auto"/>
        <w:ind w:left="4820"/>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 ____</w:t>
      </w:r>
    </w:p>
    <w:p w:rsidR="00931784" w:rsidRPr="00AA2BCF" w:rsidRDefault="004038D9" w:rsidP="0023205F">
      <w:pPr>
        <w:spacing w:after="0" w:line="240" w:lineRule="auto"/>
        <w:ind w:left="4820"/>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 xml:space="preserve">от </w:t>
      </w:r>
      <w:r w:rsidR="00931784" w:rsidRPr="00AA2BCF">
        <w:rPr>
          <w:rFonts w:ascii="Times New Roman" w:eastAsia="Times New Roman" w:hAnsi="Times New Roman" w:cs="Times New Roman"/>
          <w:lang w:eastAsia="ru-RU"/>
        </w:rPr>
        <w:t>«___»   ________2017  года</w:t>
      </w:r>
    </w:p>
    <w:p w:rsidR="0023205F" w:rsidRPr="00AA2BCF" w:rsidRDefault="0023205F" w:rsidP="0023205F">
      <w:pPr>
        <w:spacing w:after="0" w:line="240" w:lineRule="auto"/>
        <w:jc w:val="both"/>
        <w:rPr>
          <w:rFonts w:ascii="Times New Roman" w:hAnsi="Times New Roman" w:cs="Times New Roman"/>
        </w:rPr>
      </w:pPr>
    </w:p>
    <w:p w:rsidR="0023205F" w:rsidRPr="00AA2BCF" w:rsidRDefault="00931784" w:rsidP="0023205F">
      <w:pPr>
        <w:spacing w:after="0" w:line="240" w:lineRule="auto"/>
        <w:jc w:val="center"/>
        <w:rPr>
          <w:rFonts w:ascii="Times New Roman" w:eastAsia="Times New Roman" w:hAnsi="Times New Roman" w:cs="Times New Roman"/>
          <w:b/>
          <w:lang w:eastAsia="ru-RU"/>
        </w:rPr>
      </w:pPr>
      <w:r w:rsidRPr="00AA2BCF">
        <w:rPr>
          <w:rFonts w:ascii="Times New Roman" w:eastAsia="Times New Roman" w:hAnsi="Times New Roman" w:cs="Times New Roman"/>
          <w:b/>
          <w:bCs/>
          <w:lang w:eastAsia="ru-RU"/>
        </w:rPr>
        <w:t>Перечень закупаемых услуг</w:t>
      </w:r>
    </w:p>
    <w:p w:rsidR="00931784" w:rsidRPr="00AA2BCF" w:rsidRDefault="0023205F" w:rsidP="0023205F">
      <w:pPr>
        <w:spacing w:after="0" w:line="240" w:lineRule="auto"/>
        <w:jc w:val="center"/>
        <w:rPr>
          <w:rFonts w:ascii="Times New Roman" w:eastAsia="Times New Roman" w:hAnsi="Times New Roman" w:cs="Times New Roman"/>
          <w:b/>
          <w:lang w:eastAsia="ru-RU"/>
        </w:rPr>
      </w:pPr>
      <w:r w:rsidRPr="00AA2BCF">
        <w:rPr>
          <w:rFonts w:ascii="Times New Roman" w:eastAsia="Times New Roman" w:hAnsi="Times New Roman" w:cs="Times New Roman"/>
          <w:b/>
          <w:lang w:eastAsia="ru-RU"/>
        </w:rPr>
        <w:t>мониторинга средств массовой информации</w:t>
      </w:r>
    </w:p>
    <w:p w:rsidR="00931784" w:rsidRPr="00AA2BCF" w:rsidRDefault="00931784" w:rsidP="0023205F">
      <w:pPr>
        <w:spacing w:after="0" w:line="240" w:lineRule="auto"/>
        <w:ind w:firstLine="709"/>
        <w:jc w:val="both"/>
        <w:rPr>
          <w:rFonts w:ascii="Times New Roman" w:eastAsia="Times New Roman" w:hAnsi="Times New Roman" w:cs="Times New Roman"/>
          <w:lang w:eastAsia="ru-RU"/>
        </w:rPr>
      </w:pPr>
    </w:p>
    <w:tbl>
      <w:tblPr>
        <w:tblW w:w="5430" w:type="pct"/>
        <w:tblInd w:w="-6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65"/>
        <w:gridCol w:w="1894"/>
        <w:gridCol w:w="1045"/>
        <w:gridCol w:w="1174"/>
        <w:gridCol w:w="1176"/>
        <w:gridCol w:w="1028"/>
        <w:gridCol w:w="1028"/>
        <w:gridCol w:w="1468"/>
      </w:tblGrid>
      <w:tr w:rsidR="004038D9" w:rsidRPr="00AA2BCF" w:rsidTr="00F67CC4">
        <w:trPr>
          <w:trHeight w:val="115"/>
        </w:trPr>
        <w:tc>
          <w:tcPr>
            <w:tcW w:w="8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038D9" w:rsidRPr="00AA2BCF" w:rsidRDefault="004038D9" w:rsidP="00F67CC4">
            <w:pPr>
              <w:keepNext/>
              <w:keepLines/>
              <w:spacing w:before="200" w:after="0" w:line="115" w:lineRule="atLeast"/>
              <w:jc w:val="center"/>
              <w:outlineLvl w:val="7"/>
              <w:rPr>
                <w:rFonts w:ascii="Times New Roman" w:eastAsia="Times New Roman" w:hAnsi="Times New Roman" w:cs="Times New Roman"/>
                <w:lang w:eastAsia="ru-RU"/>
              </w:rPr>
            </w:pPr>
            <w:r w:rsidRPr="00AA2BCF">
              <w:rPr>
                <w:rFonts w:ascii="Times New Roman" w:eastAsia="Times New Roman" w:hAnsi="Times New Roman" w:cs="Times New Roman"/>
                <w:bCs/>
                <w:lang w:eastAsia="ru-RU"/>
              </w:rPr>
              <w:t>Наименование заказчика</w:t>
            </w:r>
          </w:p>
        </w:tc>
        <w:tc>
          <w:tcPr>
            <w:tcW w:w="8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038D9" w:rsidRPr="00AA2BCF" w:rsidRDefault="004038D9" w:rsidP="00F67CC4">
            <w:pPr>
              <w:keepNext/>
              <w:keepLines/>
              <w:spacing w:before="200" w:after="0" w:line="115" w:lineRule="atLeast"/>
              <w:jc w:val="center"/>
              <w:outlineLvl w:val="7"/>
              <w:rPr>
                <w:rFonts w:ascii="Times New Roman" w:eastAsia="Times New Roman" w:hAnsi="Times New Roman" w:cs="Times New Roman"/>
                <w:lang w:eastAsia="ru-RU"/>
              </w:rPr>
            </w:pPr>
            <w:r w:rsidRPr="00AA2BCF">
              <w:rPr>
                <w:rFonts w:ascii="Times New Roman" w:eastAsia="Times New Roman" w:hAnsi="Times New Roman" w:cs="Times New Roman"/>
                <w:bCs/>
                <w:lang w:eastAsia="ru-RU"/>
              </w:rPr>
              <w:t xml:space="preserve">Наименование услуг </w:t>
            </w:r>
          </w:p>
        </w:tc>
        <w:tc>
          <w:tcPr>
            <w:tcW w:w="49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038D9" w:rsidRPr="00AA2BCF" w:rsidRDefault="004038D9" w:rsidP="00F67CC4">
            <w:pPr>
              <w:keepNext/>
              <w:keepLines/>
              <w:spacing w:before="200" w:after="0" w:line="115" w:lineRule="atLeast"/>
              <w:jc w:val="center"/>
              <w:outlineLvl w:val="7"/>
              <w:rPr>
                <w:rFonts w:ascii="Times New Roman" w:eastAsia="Times New Roman" w:hAnsi="Times New Roman" w:cs="Times New Roman"/>
                <w:lang w:eastAsia="ru-RU"/>
              </w:rPr>
            </w:pPr>
            <w:r w:rsidRPr="00AA2BCF">
              <w:rPr>
                <w:rFonts w:ascii="Times New Roman" w:eastAsia="Times New Roman" w:hAnsi="Times New Roman" w:cs="Times New Roman"/>
                <w:bCs/>
                <w:lang w:eastAsia="ru-RU"/>
              </w:rPr>
              <w:t>Единица измерения</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038D9" w:rsidRPr="00AA2BCF" w:rsidRDefault="004038D9" w:rsidP="00F67CC4">
            <w:pPr>
              <w:keepNext/>
              <w:keepLines/>
              <w:spacing w:before="200" w:after="0" w:line="115" w:lineRule="atLeast"/>
              <w:jc w:val="center"/>
              <w:outlineLvl w:val="7"/>
              <w:rPr>
                <w:rFonts w:ascii="Times New Roman" w:eastAsia="Times New Roman" w:hAnsi="Times New Roman" w:cs="Times New Roman"/>
                <w:lang w:eastAsia="ru-RU"/>
              </w:rPr>
            </w:pPr>
            <w:r w:rsidRPr="00AA2BCF">
              <w:rPr>
                <w:rFonts w:ascii="Times New Roman" w:eastAsia="Times New Roman" w:hAnsi="Times New Roman" w:cs="Times New Roman"/>
                <w:bCs/>
                <w:lang w:eastAsia="ru-RU"/>
              </w:rPr>
              <w:t>Количество, объем</w:t>
            </w:r>
          </w:p>
        </w:tc>
        <w:tc>
          <w:tcPr>
            <w:tcW w:w="556" w:type="pct"/>
            <w:tcBorders>
              <w:top w:val="single" w:sz="4" w:space="0" w:color="auto"/>
              <w:left w:val="single" w:sz="4" w:space="0" w:color="auto"/>
              <w:bottom w:val="single" w:sz="4" w:space="0" w:color="auto"/>
              <w:right w:val="single" w:sz="4" w:space="0" w:color="auto"/>
            </w:tcBorders>
          </w:tcPr>
          <w:p w:rsidR="004038D9" w:rsidRPr="00AA2BCF" w:rsidRDefault="004038D9" w:rsidP="00F67CC4">
            <w:pPr>
              <w:keepNext/>
              <w:keepLines/>
              <w:spacing w:before="200" w:after="0" w:line="115" w:lineRule="atLeast"/>
              <w:ind w:hanging="40"/>
              <w:outlineLvl w:val="7"/>
              <w:rPr>
                <w:rFonts w:ascii="Times New Roman" w:eastAsia="Times New Roman" w:hAnsi="Times New Roman" w:cs="Times New Roman"/>
                <w:lang w:eastAsia="ru-RU"/>
              </w:rPr>
            </w:pPr>
          </w:p>
          <w:p w:rsidR="004038D9" w:rsidRPr="00AA2BCF" w:rsidRDefault="004038D9" w:rsidP="00F67CC4">
            <w:pPr>
              <w:spacing w:after="0" w:line="240" w:lineRule="auto"/>
              <w:jc w:val="center"/>
              <w:rPr>
                <w:rFonts w:ascii="Times New Roman" w:eastAsia="Times New Roman" w:hAnsi="Times New Roman" w:cs="Times New Roman"/>
                <w:color w:val="000000"/>
                <w:lang w:val="en-US" w:eastAsia="ru-RU"/>
              </w:rPr>
            </w:pPr>
            <w:r w:rsidRPr="00AA2BCF">
              <w:rPr>
                <w:rFonts w:ascii="Times New Roman" w:eastAsia="Times New Roman" w:hAnsi="Times New Roman" w:cs="Times New Roman"/>
                <w:color w:val="000000"/>
                <w:lang w:eastAsia="ru-RU"/>
              </w:rPr>
              <w:t>Срок оказания услуг</w:t>
            </w:r>
          </w:p>
          <w:p w:rsidR="004038D9" w:rsidRPr="00AA2BCF" w:rsidRDefault="004038D9" w:rsidP="00F67CC4">
            <w:pPr>
              <w:spacing w:after="0" w:line="240" w:lineRule="auto"/>
              <w:jc w:val="center"/>
              <w:rPr>
                <w:rFonts w:ascii="Times New Roman" w:eastAsia="Times New Roman" w:hAnsi="Times New Roman" w:cs="Times New Roman"/>
                <w:color w:val="000000"/>
                <w:lang w:eastAsia="ru-RU"/>
              </w:rPr>
            </w:pPr>
          </w:p>
        </w:tc>
        <w:tc>
          <w:tcPr>
            <w:tcW w:w="486" w:type="pct"/>
            <w:tcBorders>
              <w:top w:val="single" w:sz="4" w:space="0" w:color="auto"/>
              <w:left w:val="single" w:sz="4" w:space="0" w:color="auto"/>
              <w:bottom w:val="single" w:sz="4" w:space="0" w:color="auto"/>
              <w:right w:val="single" w:sz="4" w:space="0" w:color="auto"/>
            </w:tcBorders>
          </w:tcPr>
          <w:p w:rsidR="004038D9" w:rsidRPr="00AA2BCF" w:rsidRDefault="004038D9" w:rsidP="00F67CC4">
            <w:pPr>
              <w:spacing w:after="0" w:line="240" w:lineRule="auto"/>
              <w:jc w:val="center"/>
              <w:rPr>
                <w:rFonts w:ascii="Times New Roman" w:eastAsia="Times New Roman" w:hAnsi="Times New Roman" w:cs="Times New Roman"/>
                <w:color w:val="000000"/>
                <w:lang w:val="en-US" w:eastAsia="ru-RU"/>
              </w:rPr>
            </w:pPr>
            <w:r w:rsidRPr="00AA2BCF">
              <w:rPr>
                <w:rFonts w:ascii="Times New Roman" w:eastAsia="Times New Roman" w:hAnsi="Times New Roman" w:cs="Times New Roman"/>
                <w:color w:val="000000"/>
                <w:lang w:eastAsia="ru-RU"/>
              </w:rPr>
              <w:t>Место оказания услуг</w:t>
            </w:r>
          </w:p>
        </w:tc>
        <w:tc>
          <w:tcPr>
            <w:tcW w:w="486" w:type="pct"/>
            <w:tcBorders>
              <w:top w:val="single" w:sz="4" w:space="0" w:color="auto"/>
              <w:left w:val="single" w:sz="4" w:space="0" w:color="auto"/>
              <w:bottom w:val="single" w:sz="4" w:space="0" w:color="auto"/>
              <w:right w:val="single" w:sz="4" w:space="0" w:color="auto"/>
            </w:tcBorders>
          </w:tcPr>
          <w:p w:rsidR="004038D9" w:rsidRPr="00AA2BCF" w:rsidRDefault="004038D9" w:rsidP="00F67CC4">
            <w:pPr>
              <w:spacing w:after="0" w:line="240" w:lineRule="auto"/>
              <w:jc w:val="center"/>
              <w:rPr>
                <w:rFonts w:ascii="Times New Roman" w:eastAsia="Times New Roman" w:hAnsi="Times New Roman" w:cs="Times New Roman"/>
                <w:color w:val="000000"/>
                <w:lang w:eastAsia="ru-RU"/>
              </w:rPr>
            </w:pPr>
            <w:r w:rsidRPr="00AA2BCF">
              <w:rPr>
                <w:rFonts w:ascii="Times New Roman" w:eastAsia="Times New Roman" w:hAnsi="Times New Roman" w:cs="Times New Roman"/>
                <w:color w:val="000000"/>
                <w:lang w:eastAsia="ru-RU"/>
              </w:rPr>
              <w:t>Размер авансового платежа, %</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4038D9" w:rsidRPr="00AA2BCF" w:rsidRDefault="004038D9" w:rsidP="00F67CC4">
            <w:pPr>
              <w:spacing w:after="0" w:line="240" w:lineRule="auto"/>
              <w:jc w:val="center"/>
              <w:rPr>
                <w:rFonts w:ascii="Times New Roman" w:eastAsia="Calibri" w:hAnsi="Times New Roman" w:cs="Times New Roman"/>
              </w:rPr>
            </w:pPr>
            <w:r w:rsidRPr="00AA2BCF">
              <w:rPr>
                <w:rFonts w:ascii="Times New Roman" w:eastAsia="Times New Roman" w:hAnsi="Times New Roman" w:cs="Times New Roman"/>
                <w:lang w:eastAsia="ru-RU"/>
              </w:rPr>
              <w:t>Сумма, предлагаемая Поставщиком, тенге, с НДС</w:t>
            </w:r>
          </w:p>
        </w:tc>
      </w:tr>
      <w:tr w:rsidR="004038D9" w:rsidRPr="00AA2BCF" w:rsidTr="00F67CC4">
        <w:trPr>
          <w:trHeight w:val="317"/>
        </w:trPr>
        <w:tc>
          <w:tcPr>
            <w:tcW w:w="8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038D9" w:rsidRPr="00AA2BCF" w:rsidRDefault="004038D9" w:rsidP="00F67CC4">
            <w:pPr>
              <w:spacing w:before="120" w:after="120" w:line="65" w:lineRule="atLeast"/>
              <w:ind w:hanging="40"/>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1</w:t>
            </w:r>
          </w:p>
        </w:tc>
        <w:tc>
          <w:tcPr>
            <w:tcW w:w="8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038D9" w:rsidRPr="00AA2BCF" w:rsidRDefault="004038D9" w:rsidP="00F67CC4">
            <w:pPr>
              <w:spacing w:before="120" w:after="120" w:line="65" w:lineRule="atLeast"/>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2</w:t>
            </w:r>
          </w:p>
        </w:tc>
        <w:tc>
          <w:tcPr>
            <w:tcW w:w="49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038D9" w:rsidRPr="00AA2BCF" w:rsidRDefault="004038D9" w:rsidP="00F67CC4">
            <w:pPr>
              <w:spacing w:before="120" w:after="120" w:line="65" w:lineRule="atLeast"/>
              <w:ind w:hanging="40"/>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3</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038D9" w:rsidRPr="00AA2BCF" w:rsidRDefault="004038D9" w:rsidP="00F67CC4">
            <w:pPr>
              <w:spacing w:before="120" w:after="120" w:line="65" w:lineRule="atLeast"/>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4</w:t>
            </w:r>
          </w:p>
        </w:tc>
        <w:tc>
          <w:tcPr>
            <w:tcW w:w="556" w:type="pct"/>
            <w:tcBorders>
              <w:top w:val="single" w:sz="4" w:space="0" w:color="auto"/>
              <w:left w:val="single" w:sz="4" w:space="0" w:color="auto"/>
              <w:bottom w:val="single" w:sz="4" w:space="0" w:color="auto"/>
              <w:right w:val="single" w:sz="4" w:space="0" w:color="auto"/>
            </w:tcBorders>
          </w:tcPr>
          <w:p w:rsidR="004038D9" w:rsidRPr="00AA2BCF" w:rsidRDefault="004038D9" w:rsidP="00F67CC4">
            <w:pPr>
              <w:spacing w:before="120" w:after="120" w:line="65" w:lineRule="atLeast"/>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5</w:t>
            </w:r>
          </w:p>
        </w:tc>
        <w:tc>
          <w:tcPr>
            <w:tcW w:w="486" w:type="pct"/>
            <w:tcBorders>
              <w:top w:val="single" w:sz="4" w:space="0" w:color="auto"/>
              <w:left w:val="single" w:sz="4" w:space="0" w:color="auto"/>
              <w:bottom w:val="single" w:sz="4" w:space="0" w:color="auto"/>
              <w:right w:val="single" w:sz="4" w:space="0" w:color="auto"/>
            </w:tcBorders>
          </w:tcPr>
          <w:p w:rsidR="004038D9" w:rsidRPr="00AA2BCF" w:rsidRDefault="004038D9" w:rsidP="00F67CC4">
            <w:pPr>
              <w:spacing w:before="120" w:after="120" w:line="65" w:lineRule="atLeast"/>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6</w:t>
            </w:r>
          </w:p>
        </w:tc>
        <w:tc>
          <w:tcPr>
            <w:tcW w:w="486" w:type="pct"/>
            <w:tcBorders>
              <w:top w:val="single" w:sz="4" w:space="0" w:color="auto"/>
              <w:left w:val="single" w:sz="4" w:space="0" w:color="auto"/>
              <w:bottom w:val="single" w:sz="4" w:space="0" w:color="auto"/>
              <w:right w:val="single" w:sz="4" w:space="0" w:color="auto"/>
            </w:tcBorders>
          </w:tcPr>
          <w:p w:rsidR="004038D9" w:rsidRPr="00AA2BCF" w:rsidRDefault="004038D9" w:rsidP="00F67CC4">
            <w:pPr>
              <w:spacing w:before="120" w:after="120" w:line="65" w:lineRule="atLeast"/>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7</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4038D9" w:rsidRPr="00AA2BCF" w:rsidRDefault="004038D9" w:rsidP="00F67CC4">
            <w:pPr>
              <w:spacing w:before="120" w:after="120" w:line="240" w:lineRule="auto"/>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8</w:t>
            </w:r>
          </w:p>
        </w:tc>
      </w:tr>
      <w:tr w:rsidR="004038D9" w:rsidRPr="00AA2BCF" w:rsidTr="00F67CC4">
        <w:trPr>
          <w:trHeight w:val="1205"/>
        </w:trPr>
        <w:tc>
          <w:tcPr>
            <w:tcW w:w="8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038D9" w:rsidRPr="00AA2BCF" w:rsidRDefault="004038D9" w:rsidP="00F67CC4">
            <w:pPr>
              <w:spacing w:before="120" w:after="0" w:line="240" w:lineRule="auto"/>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АО «Казахстанский фонд гарантирования депозитов»</w:t>
            </w:r>
          </w:p>
        </w:tc>
        <w:tc>
          <w:tcPr>
            <w:tcW w:w="8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038D9" w:rsidRPr="00AA2BCF" w:rsidRDefault="00FA579C" w:rsidP="00F67CC4">
            <w:pPr>
              <w:spacing w:before="120" w:after="0" w:line="240" w:lineRule="auto"/>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Услуги мониторинга средств массовой информации</w:t>
            </w:r>
          </w:p>
        </w:tc>
        <w:tc>
          <w:tcPr>
            <w:tcW w:w="49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038D9" w:rsidRPr="00AA2BCF" w:rsidRDefault="004038D9" w:rsidP="00F67CC4">
            <w:pPr>
              <w:spacing w:before="120" w:after="0" w:line="240" w:lineRule="auto"/>
              <w:jc w:val="center"/>
              <w:rPr>
                <w:rFonts w:ascii="Times New Roman" w:eastAsia="Times New Roman" w:hAnsi="Times New Roman" w:cs="Times New Roman"/>
                <w:lang w:eastAsia="ru-RU"/>
              </w:rPr>
            </w:pPr>
          </w:p>
          <w:p w:rsidR="004038D9" w:rsidRPr="00AA2BCF" w:rsidRDefault="004038D9" w:rsidP="00F67CC4">
            <w:pPr>
              <w:spacing w:before="120" w:after="0" w:line="240" w:lineRule="auto"/>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Услуга</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038D9" w:rsidRPr="00AA2BCF" w:rsidRDefault="004038D9" w:rsidP="00F67CC4">
            <w:pPr>
              <w:spacing w:before="120" w:after="0" w:line="240" w:lineRule="auto"/>
              <w:jc w:val="center"/>
              <w:rPr>
                <w:rFonts w:ascii="Times New Roman" w:eastAsia="Times New Roman" w:hAnsi="Times New Roman" w:cs="Times New Roman"/>
                <w:lang w:eastAsia="ru-RU"/>
              </w:rPr>
            </w:pPr>
          </w:p>
          <w:p w:rsidR="004038D9" w:rsidRPr="00AA2BCF" w:rsidRDefault="004038D9" w:rsidP="00F67CC4">
            <w:pPr>
              <w:spacing w:before="120" w:after="0" w:line="240" w:lineRule="auto"/>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1</w:t>
            </w:r>
          </w:p>
        </w:tc>
        <w:tc>
          <w:tcPr>
            <w:tcW w:w="556" w:type="pct"/>
            <w:tcBorders>
              <w:top w:val="single" w:sz="4" w:space="0" w:color="auto"/>
              <w:left w:val="single" w:sz="4" w:space="0" w:color="auto"/>
              <w:bottom w:val="single" w:sz="4" w:space="0" w:color="auto"/>
              <w:right w:val="single" w:sz="4" w:space="0" w:color="auto"/>
            </w:tcBorders>
          </w:tcPr>
          <w:p w:rsidR="004038D9" w:rsidRPr="00AA2BCF" w:rsidRDefault="00C762F4" w:rsidP="00C762F4">
            <w:pPr>
              <w:spacing w:before="12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2B6EB2" w:rsidRPr="00AA2BCF">
              <w:rPr>
                <w:rFonts w:ascii="Times New Roman" w:eastAsia="Times New Roman" w:hAnsi="Times New Roman" w:cs="Times New Roman"/>
                <w:lang w:eastAsia="ru-RU"/>
              </w:rPr>
              <w:t>о</w:t>
            </w:r>
            <w:r>
              <w:rPr>
                <w:rFonts w:ascii="Times New Roman" w:eastAsia="Times New Roman" w:hAnsi="Times New Roman" w:cs="Times New Roman"/>
                <w:lang w:eastAsia="ru-RU"/>
              </w:rPr>
              <w:t xml:space="preserve"> 31 декабря  2018 года</w:t>
            </w:r>
            <w:bookmarkStart w:id="0" w:name="_GoBack"/>
            <w:bookmarkEnd w:id="0"/>
          </w:p>
        </w:tc>
        <w:tc>
          <w:tcPr>
            <w:tcW w:w="486" w:type="pct"/>
            <w:tcBorders>
              <w:top w:val="single" w:sz="4" w:space="0" w:color="auto"/>
              <w:left w:val="single" w:sz="4" w:space="0" w:color="auto"/>
              <w:bottom w:val="single" w:sz="4" w:space="0" w:color="auto"/>
              <w:right w:val="single" w:sz="4" w:space="0" w:color="auto"/>
            </w:tcBorders>
            <w:shd w:val="clear" w:color="auto" w:fill="auto"/>
          </w:tcPr>
          <w:p w:rsidR="004038D9" w:rsidRPr="00AA2BCF" w:rsidRDefault="004038D9" w:rsidP="00F67CC4">
            <w:pPr>
              <w:spacing w:before="120" w:after="0" w:line="240" w:lineRule="auto"/>
              <w:jc w:val="center"/>
              <w:rPr>
                <w:rFonts w:ascii="Times New Roman" w:eastAsia="Times New Roman" w:hAnsi="Times New Roman" w:cs="Times New Roman"/>
                <w:lang w:eastAsia="ru-RU"/>
              </w:rPr>
            </w:pPr>
          </w:p>
          <w:p w:rsidR="004038D9" w:rsidRPr="00AA2BCF" w:rsidRDefault="004038D9" w:rsidP="00F67CC4">
            <w:pPr>
              <w:spacing w:before="120" w:after="0" w:line="240" w:lineRule="auto"/>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г. Алматы</w:t>
            </w:r>
          </w:p>
          <w:p w:rsidR="004038D9" w:rsidRPr="00AA2BCF" w:rsidRDefault="004038D9" w:rsidP="00F67CC4">
            <w:pPr>
              <w:spacing w:before="120" w:after="0" w:line="240" w:lineRule="auto"/>
              <w:jc w:val="center"/>
              <w:rPr>
                <w:rFonts w:ascii="Times New Roman" w:eastAsia="Times New Roman" w:hAnsi="Times New Roman" w:cs="Times New Roman"/>
                <w:lang w:eastAsia="ru-RU"/>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4038D9" w:rsidRPr="00AA2BCF" w:rsidRDefault="004038D9" w:rsidP="00F67CC4">
            <w:pPr>
              <w:spacing w:before="120" w:after="0" w:line="240" w:lineRule="auto"/>
              <w:jc w:val="center"/>
              <w:rPr>
                <w:rFonts w:ascii="Times New Roman" w:eastAsia="Times New Roman" w:hAnsi="Times New Roman" w:cs="Times New Roman"/>
                <w:lang w:eastAsia="ru-RU"/>
              </w:rPr>
            </w:pPr>
          </w:p>
          <w:p w:rsidR="004038D9" w:rsidRPr="00AA2BCF" w:rsidRDefault="004038D9" w:rsidP="00F67CC4">
            <w:pPr>
              <w:spacing w:before="120" w:after="0" w:line="240" w:lineRule="auto"/>
              <w:jc w:val="center"/>
              <w:rPr>
                <w:rFonts w:ascii="Times New Roman" w:eastAsia="Times New Roman" w:hAnsi="Times New Roman" w:cs="Times New Roman"/>
                <w:lang w:eastAsia="ru-RU"/>
              </w:rPr>
            </w:pPr>
            <w:r w:rsidRPr="00AA2BCF">
              <w:rPr>
                <w:rFonts w:ascii="Times New Roman" w:eastAsia="Times New Roman" w:hAnsi="Times New Roman" w:cs="Times New Roman"/>
                <w:lang w:eastAsia="ru-RU"/>
              </w:rPr>
              <w:t>0%</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4038D9" w:rsidRPr="00AA2BCF" w:rsidRDefault="004038D9" w:rsidP="00F67CC4">
            <w:pPr>
              <w:spacing w:before="120" w:after="0" w:line="240" w:lineRule="auto"/>
              <w:jc w:val="center"/>
              <w:rPr>
                <w:rFonts w:ascii="Times New Roman" w:eastAsia="Calibri" w:hAnsi="Times New Roman" w:cs="Times New Roman"/>
              </w:rPr>
            </w:pPr>
          </w:p>
          <w:p w:rsidR="004038D9" w:rsidRPr="00AA2BCF" w:rsidRDefault="004038D9" w:rsidP="00F67CC4">
            <w:pPr>
              <w:spacing w:before="120" w:after="0" w:line="240" w:lineRule="auto"/>
              <w:jc w:val="center"/>
              <w:rPr>
                <w:rFonts w:ascii="Times New Roman" w:eastAsia="Calibri" w:hAnsi="Times New Roman" w:cs="Times New Roman"/>
              </w:rPr>
            </w:pPr>
          </w:p>
        </w:tc>
      </w:tr>
    </w:tbl>
    <w:p w:rsidR="00931784" w:rsidRPr="00AA2BCF" w:rsidRDefault="00931784" w:rsidP="0023205F">
      <w:pPr>
        <w:spacing w:after="0" w:line="240" w:lineRule="auto"/>
        <w:ind w:firstLine="709"/>
        <w:jc w:val="both"/>
        <w:rPr>
          <w:rFonts w:ascii="Times New Roman" w:eastAsia="Times New Roman" w:hAnsi="Times New Roman" w:cs="Times New Roman"/>
          <w:color w:val="000000"/>
          <w:lang w:eastAsia="ru-RU"/>
        </w:rPr>
      </w:pPr>
    </w:p>
    <w:p w:rsidR="00931784" w:rsidRPr="00AA2BCF" w:rsidRDefault="00931784" w:rsidP="0023205F">
      <w:pPr>
        <w:spacing w:after="0" w:line="240" w:lineRule="auto"/>
        <w:ind w:firstLine="709"/>
        <w:jc w:val="both"/>
        <w:rPr>
          <w:rFonts w:ascii="Times New Roman" w:eastAsia="Times New Roman" w:hAnsi="Times New Roman" w:cs="Times New Roman"/>
          <w:i/>
          <w:lang w:eastAsia="ru-RU"/>
        </w:rPr>
      </w:pPr>
    </w:p>
    <w:p w:rsidR="00931784" w:rsidRPr="00AA2BCF" w:rsidRDefault="00931784" w:rsidP="0023205F">
      <w:pPr>
        <w:spacing w:after="0" w:line="240" w:lineRule="auto"/>
        <w:ind w:firstLine="709"/>
        <w:jc w:val="both"/>
        <w:rPr>
          <w:rFonts w:ascii="Times New Roman" w:eastAsia="Times New Roman" w:hAnsi="Times New Roman" w:cs="Times New Roman"/>
          <w:i/>
          <w:lang w:eastAsia="ru-RU"/>
        </w:rPr>
      </w:pPr>
    </w:p>
    <w:p w:rsidR="00931784" w:rsidRPr="00AA2BCF" w:rsidRDefault="00931784" w:rsidP="0023205F">
      <w:pPr>
        <w:spacing w:after="0" w:line="240" w:lineRule="auto"/>
        <w:ind w:firstLine="709"/>
        <w:jc w:val="both"/>
        <w:rPr>
          <w:rFonts w:ascii="Times New Roman" w:eastAsia="Times New Roman" w:hAnsi="Times New Roman" w:cs="Times New Roman"/>
          <w:color w:val="000000"/>
          <w:lang w:eastAsia="ru-RU"/>
        </w:rPr>
      </w:pPr>
    </w:p>
    <w:p w:rsidR="00931784" w:rsidRPr="00AA2BCF" w:rsidRDefault="00931784" w:rsidP="0023205F">
      <w:pPr>
        <w:spacing w:after="0" w:line="240" w:lineRule="auto"/>
        <w:jc w:val="both"/>
        <w:rPr>
          <w:rFonts w:ascii="Times New Roman" w:eastAsia="Times New Roman" w:hAnsi="Times New Roman" w:cs="Times New Roman"/>
          <w:b/>
          <w:lang w:eastAsia="ru-RU"/>
        </w:rPr>
      </w:pPr>
      <w:r w:rsidRPr="00AA2BCF">
        <w:rPr>
          <w:rFonts w:ascii="Times New Roman" w:eastAsia="Times New Roman" w:hAnsi="Times New Roman" w:cs="Times New Roman"/>
          <w:b/>
          <w:lang w:eastAsia="ru-RU"/>
        </w:rPr>
        <w:t xml:space="preserve">Заказчик: </w:t>
      </w:r>
      <w:r w:rsidRPr="00AA2BCF">
        <w:rPr>
          <w:rFonts w:ascii="Times New Roman" w:eastAsia="Times New Roman" w:hAnsi="Times New Roman" w:cs="Times New Roman"/>
          <w:b/>
          <w:lang w:eastAsia="ru-RU"/>
        </w:rPr>
        <w:tab/>
      </w:r>
      <w:r w:rsidRPr="00AA2BCF">
        <w:rPr>
          <w:rFonts w:ascii="Times New Roman" w:eastAsia="Times New Roman" w:hAnsi="Times New Roman" w:cs="Times New Roman"/>
          <w:b/>
          <w:lang w:eastAsia="ru-RU"/>
        </w:rPr>
        <w:tab/>
        <w:t xml:space="preserve">                              </w:t>
      </w:r>
      <w:r w:rsidR="004038D9" w:rsidRPr="00AA2BCF">
        <w:rPr>
          <w:rFonts w:ascii="Times New Roman" w:eastAsia="Times New Roman" w:hAnsi="Times New Roman" w:cs="Times New Roman"/>
          <w:b/>
          <w:lang w:eastAsia="ru-RU"/>
        </w:rPr>
        <w:t xml:space="preserve">                          </w:t>
      </w:r>
      <w:r w:rsidRPr="00AA2BCF">
        <w:rPr>
          <w:rFonts w:ascii="Times New Roman" w:eastAsia="Times New Roman" w:hAnsi="Times New Roman" w:cs="Times New Roman"/>
          <w:b/>
          <w:lang w:eastAsia="ru-RU"/>
        </w:rPr>
        <w:t>Поставщик:</w:t>
      </w:r>
      <w:r w:rsidRPr="00AA2BCF">
        <w:rPr>
          <w:rFonts w:ascii="Times New Roman" w:eastAsia="Times New Roman" w:hAnsi="Times New Roman" w:cs="Times New Roman"/>
          <w:b/>
          <w:lang w:eastAsia="ru-RU"/>
        </w:rPr>
        <w:tab/>
      </w:r>
      <w:r w:rsidRPr="00AA2BCF">
        <w:rPr>
          <w:rFonts w:ascii="Times New Roman" w:eastAsia="Times New Roman" w:hAnsi="Times New Roman" w:cs="Times New Roman"/>
          <w:b/>
          <w:lang w:eastAsia="ru-RU"/>
        </w:rPr>
        <w:tab/>
      </w:r>
      <w:r w:rsidRPr="00AA2BCF">
        <w:rPr>
          <w:rFonts w:ascii="Times New Roman" w:eastAsia="Times New Roman" w:hAnsi="Times New Roman" w:cs="Times New Roman"/>
          <w:b/>
          <w:lang w:eastAsia="ru-RU"/>
        </w:rPr>
        <w:tab/>
        <w:t xml:space="preserve">                                                                                                    </w:t>
      </w:r>
    </w:p>
    <w:p w:rsidR="00931784" w:rsidRPr="00AA2BCF" w:rsidRDefault="00931784" w:rsidP="004038D9">
      <w:pPr>
        <w:spacing w:after="0" w:line="240" w:lineRule="auto"/>
        <w:jc w:val="both"/>
        <w:rPr>
          <w:rFonts w:ascii="Times New Roman" w:eastAsia="Times New Roman" w:hAnsi="Times New Roman" w:cs="Times New Roman"/>
          <w:b/>
          <w:lang w:eastAsia="ru-RU"/>
        </w:rPr>
      </w:pPr>
      <w:r w:rsidRPr="00AA2BCF">
        <w:rPr>
          <w:rFonts w:ascii="Times New Roman" w:eastAsia="Times New Roman" w:hAnsi="Times New Roman" w:cs="Times New Roman"/>
          <w:b/>
          <w:lang w:eastAsia="ru-RU"/>
        </w:rPr>
        <w:t xml:space="preserve">АО «Казахстанский фонд </w:t>
      </w:r>
      <w:r w:rsidRPr="00AA2BCF">
        <w:rPr>
          <w:rFonts w:ascii="Times New Roman" w:eastAsia="Times New Roman" w:hAnsi="Times New Roman" w:cs="Times New Roman"/>
          <w:b/>
          <w:lang w:eastAsia="ru-RU"/>
        </w:rPr>
        <w:tab/>
        <w:t xml:space="preserve">                                                                                                                              гарантирования депозитов»                        </w:t>
      </w:r>
    </w:p>
    <w:p w:rsidR="00931784" w:rsidRPr="00AA2BCF" w:rsidRDefault="00931784" w:rsidP="0023205F">
      <w:pPr>
        <w:spacing w:after="0" w:line="240" w:lineRule="auto"/>
        <w:ind w:firstLine="709"/>
        <w:jc w:val="both"/>
        <w:rPr>
          <w:rFonts w:ascii="Times New Roman" w:eastAsia="Times New Roman" w:hAnsi="Times New Roman" w:cs="Times New Roman"/>
          <w:b/>
          <w:lang w:eastAsia="ru-RU"/>
        </w:rPr>
      </w:pPr>
    </w:p>
    <w:p w:rsidR="004038D9" w:rsidRPr="00AA2BCF" w:rsidRDefault="004038D9" w:rsidP="004038D9">
      <w:pPr>
        <w:spacing w:after="0" w:line="240" w:lineRule="auto"/>
        <w:jc w:val="both"/>
        <w:rPr>
          <w:rFonts w:ascii="Times New Roman" w:eastAsia="Times New Roman" w:hAnsi="Times New Roman" w:cs="Times New Roman"/>
          <w:b/>
          <w:lang w:eastAsia="ru-RU"/>
        </w:rPr>
      </w:pPr>
    </w:p>
    <w:p w:rsidR="00931784" w:rsidRPr="00AA2BCF" w:rsidRDefault="00931784" w:rsidP="004038D9">
      <w:pPr>
        <w:spacing w:after="0" w:line="240" w:lineRule="auto"/>
        <w:jc w:val="both"/>
        <w:rPr>
          <w:rFonts w:ascii="Times New Roman" w:eastAsia="Times New Roman" w:hAnsi="Times New Roman" w:cs="Times New Roman"/>
          <w:b/>
          <w:lang w:eastAsia="ru-RU"/>
        </w:rPr>
      </w:pPr>
      <w:r w:rsidRPr="00AA2BCF">
        <w:rPr>
          <w:rFonts w:ascii="Times New Roman" w:eastAsia="Times New Roman" w:hAnsi="Times New Roman" w:cs="Times New Roman"/>
          <w:b/>
          <w:lang w:eastAsia="ru-RU"/>
        </w:rPr>
        <w:t xml:space="preserve">Председатель:                                                                                                                                                       </w:t>
      </w:r>
    </w:p>
    <w:p w:rsidR="00931784" w:rsidRPr="00AA2BCF" w:rsidRDefault="00931784" w:rsidP="0023205F">
      <w:pPr>
        <w:spacing w:after="0" w:line="240" w:lineRule="auto"/>
        <w:ind w:firstLine="709"/>
        <w:jc w:val="both"/>
        <w:rPr>
          <w:rFonts w:ascii="Times New Roman" w:eastAsia="Times New Roman" w:hAnsi="Times New Roman" w:cs="Times New Roman"/>
          <w:b/>
          <w:lang w:eastAsia="ru-RU"/>
        </w:rPr>
      </w:pPr>
    </w:p>
    <w:p w:rsidR="00931784" w:rsidRPr="00AA2BCF" w:rsidRDefault="00931784" w:rsidP="004038D9">
      <w:pPr>
        <w:spacing w:after="0" w:line="240" w:lineRule="auto"/>
        <w:jc w:val="both"/>
        <w:rPr>
          <w:rFonts w:ascii="Times New Roman" w:eastAsia="Times New Roman" w:hAnsi="Times New Roman" w:cs="Times New Roman"/>
          <w:b/>
          <w:bCs/>
          <w:kern w:val="32"/>
          <w:lang w:val="kk-KZ" w:eastAsia="ru-RU"/>
        </w:rPr>
      </w:pPr>
      <w:r w:rsidRPr="00AA2BCF">
        <w:rPr>
          <w:rFonts w:ascii="Times New Roman" w:eastAsia="Times New Roman" w:hAnsi="Times New Roman" w:cs="Times New Roman"/>
          <w:bCs/>
          <w:kern w:val="32"/>
          <w:lang w:eastAsia="ru-RU"/>
        </w:rPr>
        <w:t>__________________</w:t>
      </w:r>
      <w:r w:rsidR="004038D9" w:rsidRPr="00AA2BCF">
        <w:rPr>
          <w:rFonts w:ascii="Times New Roman" w:eastAsia="Times New Roman" w:hAnsi="Times New Roman" w:cs="Times New Roman"/>
          <w:b/>
          <w:bCs/>
          <w:kern w:val="32"/>
          <w:lang w:eastAsia="ru-RU"/>
        </w:rPr>
        <w:t xml:space="preserve"> Б. Когулов</w:t>
      </w:r>
      <w:r w:rsidR="004038D9" w:rsidRPr="00AA2BCF">
        <w:rPr>
          <w:rFonts w:ascii="Times New Roman" w:eastAsia="Times New Roman" w:hAnsi="Times New Roman" w:cs="Times New Roman"/>
          <w:b/>
          <w:bCs/>
          <w:kern w:val="32"/>
          <w:lang w:eastAsia="ru-RU"/>
        </w:rPr>
        <w:tab/>
      </w:r>
      <w:r w:rsidR="004038D9" w:rsidRPr="00AA2BCF">
        <w:rPr>
          <w:rFonts w:ascii="Times New Roman" w:eastAsia="Times New Roman" w:hAnsi="Times New Roman" w:cs="Times New Roman"/>
          <w:b/>
          <w:bCs/>
          <w:kern w:val="32"/>
          <w:lang w:eastAsia="ru-RU"/>
        </w:rPr>
        <w:tab/>
      </w:r>
      <w:r w:rsidR="004038D9" w:rsidRPr="00AA2BCF">
        <w:rPr>
          <w:rFonts w:ascii="Times New Roman" w:eastAsia="Times New Roman" w:hAnsi="Times New Roman" w:cs="Times New Roman"/>
          <w:b/>
          <w:bCs/>
          <w:kern w:val="32"/>
          <w:lang w:eastAsia="ru-RU"/>
        </w:rPr>
        <w:tab/>
      </w:r>
      <w:r w:rsidR="004038D9" w:rsidRPr="00AA2BCF">
        <w:rPr>
          <w:rFonts w:ascii="Times New Roman" w:eastAsia="Times New Roman" w:hAnsi="Times New Roman" w:cs="Times New Roman"/>
          <w:b/>
          <w:bCs/>
          <w:kern w:val="32"/>
          <w:lang w:eastAsia="ru-RU"/>
        </w:rPr>
        <w:tab/>
      </w:r>
      <w:r w:rsidR="004038D9" w:rsidRPr="00AA2BCF">
        <w:rPr>
          <w:rFonts w:ascii="Times New Roman" w:eastAsia="Times New Roman" w:hAnsi="Times New Roman" w:cs="Times New Roman"/>
          <w:bCs/>
          <w:kern w:val="32"/>
          <w:lang w:eastAsia="ru-RU"/>
        </w:rPr>
        <w:t>__________________</w:t>
      </w:r>
      <w:r w:rsidR="004038D9" w:rsidRPr="00AA2BCF">
        <w:rPr>
          <w:rFonts w:ascii="Times New Roman" w:eastAsia="Times New Roman" w:hAnsi="Times New Roman" w:cs="Times New Roman"/>
          <w:b/>
          <w:bCs/>
          <w:kern w:val="32"/>
          <w:lang w:eastAsia="ru-RU"/>
        </w:rPr>
        <w:t xml:space="preserve"> </w:t>
      </w:r>
    </w:p>
    <w:p w:rsidR="00FA579C" w:rsidRDefault="00931784" w:rsidP="00FA579C">
      <w:pPr>
        <w:spacing w:after="0" w:line="240" w:lineRule="auto"/>
        <w:ind w:firstLine="709"/>
        <w:jc w:val="both"/>
        <w:rPr>
          <w:rFonts w:ascii="Times New Roman" w:eastAsia="Times New Roman" w:hAnsi="Times New Roman" w:cs="Times New Roman"/>
          <w:b/>
          <w:bCs/>
          <w:kern w:val="32"/>
          <w:lang w:eastAsia="ru-RU"/>
        </w:rPr>
      </w:pPr>
      <w:r w:rsidRPr="00931784">
        <w:rPr>
          <w:rFonts w:ascii="Times New Roman" w:eastAsia="Times New Roman" w:hAnsi="Times New Roman" w:cs="Times New Roman"/>
          <w:bCs/>
          <w:kern w:val="32"/>
          <w:sz w:val="16"/>
          <w:szCs w:val="16"/>
          <w:lang w:val="kk-KZ" w:eastAsia="ru-RU"/>
        </w:rPr>
        <w:t xml:space="preserve">            </w:t>
      </w:r>
      <w:r w:rsidRPr="00931784">
        <w:rPr>
          <w:rFonts w:ascii="Times New Roman" w:eastAsia="Times New Roman" w:hAnsi="Times New Roman" w:cs="Times New Roman"/>
          <w:bCs/>
          <w:kern w:val="32"/>
          <w:sz w:val="16"/>
          <w:szCs w:val="16"/>
          <w:lang w:eastAsia="ru-RU"/>
        </w:rPr>
        <w:t xml:space="preserve">     </w:t>
      </w:r>
      <w:r w:rsidRPr="00931784">
        <w:rPr>
          <w:rFonts w:ascii="Times New Roman" w:eastAsia="Times New Roman" w:hAnsi="Times New Roman" w:cs="Times New Roman"/>
          <w:bCs/>
          <w:kern w:val="32"/>
          <w:sz w:val="16"/>
          <w:szCs w:val="16"/>
          <w:lang w:val="kk-KZ" w:eastAsia="ru-RU"/>
        </w:rPr>
        <w:t xml:space="preserve">    м.п.</w:t>
      </w:r>
      <w:r w:rsidR="004038D9">
        <w:rPr>
          <w:rFonts w:ascii="Times New Roman" w:eastAsia="Times New Roman" w:hAnsi="Times New Roman" w:cs="Times New Roman"/>
          <w:bCs/>
          <w:kern w:val="32"/>
          <w:sz w:val="16"/>
          <w:szCs w:val="16"/>
          <w:lang w:val="kk-KZ" w:eastAsia="ru-RU"/>
        </w:rPr>
        <w:tab/>
      </w:r>
      <w:r w:rsidR="004038D9">
        <w:rPr>
          <w:rFonts w:ascii="Times New Roman" w:eastAsia="Times New Roman" w:hAnsi="Times New Roman" w:cs="Times New Roman"/>
          <w:bCs/>
          <w:kern w:val="32"/>
          <w:sz w:val="16"/>
          <w:szCs w:val="16"/>
          <w:lang w:val="kk-KZ" w:eastAsia="ru-RU"/>
        </w:rPr>
        <w:tab/>
      </w:r>
      <w:r w:rsidR="004038D9">
        <w:rPr>
          <w:rFonts w:ascii="Times New Roman" w:eastAsia="Times New Roman" w:hAnsi="Times New Roman" w:cs="Times New Roman"/>
          <w:bCs/>
          <w:kern w:val="32"/>
          <w:sz w:val="16"/>
          <w:szCs w:val="16"/>
          <w:lang w:val="kk-KZ" w:eastAsia="ru-RU"/>
        </w:rPr>
        <w:tab/>
      </w:r>
      <w:r w:rsidR="004038D9">
        <w:rPr>
          <w:rFonts w:ascii="Times New Roman" w:eastAsia="Times New Roman" w:hAnsi="Times New Roman" w:cs="Times New Roman"/>
          <w:bCs/>
          <w:kern w:val="32"/>
          <w:sz w:val="16"/>
          <w:szCs w:val="16"/>
          <w:lang w:val="kk-KZ" w:eastAsia="ru-RU"/>
        </w:rPr>
        <w:tab/>
      </w:r>
      <w:r w:rsidR="004038D9">
        <w:rPr>
          <w:rFonts w:ascii="Times New Roman" w:eastAsia="Times New Roman" w:hAnsi="Times New Roman" w:cs="Times New Roman"/>
          <w:bCs/>
          <w:kern w:val="32"/>
          <w:sz w:val="16"/>
          <w:szCs w:val="16"/>
          <w:lang w:val="kk-KZ" w:eastAsia="ru-RU"/>
        </w:rPr>
        <w:tab/>
      </w:r>
      <w:r w:rsidR="004038D9">
        <w:rPr>
          <w:rFonts w:ascii="Times New Roman" w:eastAsia="Times New Roman" w:hAnsi="Times New Roman" w:cs="Times New Roman"/>
          <w:bCs/>
          <w:kern w:val="32"/>
          <w:sz w:val="16"/>
          <w:szCs w:val="16"/>
          <w:lang w:val="kk-KZ" w:eastAsia="ru-RU"/>
        </w:rPr>
        <w:tab/>
      </w:r>
      <w:r w:rsidR="004038D9">
        <w:rPr>
          <w:rFonts w:ascii="Times New Roman" w:eastAsia="Times New Roman" w:hAnsi="Times New Roman" w:cs="Times New Roman"/>
          <w:bCs/>
          <w:kern w:val="32"/>
          <w:sz w:val="16"/>
          <w:szCs w:val="16"/>
          <w:lang w:val="kk-KZ" w:eastAsia="ru-RU"/>
        </w:rPr>
        <w:tab/>
      </w:r>
      <w:r w:rsidR="004038D9">
        <w:rPr>
          <w:rFonts w:ascii="Times New Roman" w:eastAsia="Times New Roman" w:hAnsi="Times New Roman" w:cs="Times New Roman"/>
          <w:bCs/>
          <w:kern w:val="32"/>
          <w:sz w:val="16"/>
          <w:szCs w:val="16"/>
          <w:lang w:val="kk-KZ" w:eastAsia="ru-RU"/>
        </w:rPr>
        <w:tab/>
      </w:r>
      <w:r w:rsidRPr="00931784">
        <w:rPr>
          <w:rFonts w:ascii="Times New Roman" w:eastAsia="Times New Roman" w:hAnsi="Times New Roman" w:cs="Times New Roman"/>
          <w:bCs/>
          <w:kern w:val="32"/>
          <w:sz w:val="16"/>
          <w:szCs w:val="16"/>
          <w:lang w:val="kk-KZ" w:eastAsia="ru-RU"/>
        </w:rPr>
        <w:t xml:space="preserve">м.п                                                                                                                                                                                                                                                   </w:t>
      </w:r>
      <w:r w:rsidRPr="00931784">
        <w:rPr>
          <w:rFonts w:ascii="Times New Roman" w:eastAsia="Times New Roman" w:hAnsi="Times New Roman" w:cs="Times New Roman"/>
          <w:b/>
          <w:bCs/>
          <w:kern w:val="32"/>
          <w:lang w:eastAsia="ru-RU"/>
        </w:rPr>
        <w:t xml:space="preserve">  </w:t>
      </w:r>
    </w:p>
    <w:p w:rsidR="00FA579C" w:rsidRDefault="00FA579C">
      <w:pPr>
        <w:rPr>
          <w:rFonts w:ascii="Times New Roman" w:eastAsia="Times New Roman" w:hAnsi="Times New Roman" w:cs="Times New Roman"/>
          <w:b/>
          <w:bCs/>
          <w:kern w:val="32"/>
          <w:lang w:eastAsia="ru-RU"/>
        </w:rPr>
      </w:pPr>
      <w:r>
        <w:rPr>
          <w:rFonts w:ascii="Times New Roman" w:eastAsia="Times New Roman" w:hAnsi="Times New Roman" w:cs="Times New Roman"/>
          <w:b/>
          <w:bCs/>
          <w:kern w:val="32"/>
          <w:lang w:eastAsia="ru-RU"/>
        </w:rPr>
        <w:br w:type="page"/>
      </w:r>
    </w:p>
    <w:p w:rsidR="004734A0" w:rsidRPr="00FA579C" w:rsidRDefault="004734A0" w:rsidP="00FA579C">
      <w:pPr>
        <w:spacing w:after="0" w:line="240" w:lineRule="auto"/>
        <w:ind w:left="4820"/>
        <w:rPr>
          <w:rFonts w:ascii="Times New Roman" w:eastAsia="Times New Roman" w:hAnsi="Times New Roman" w:cs="Times New Roman"/>
          <w:bCs/>
          <w:kern w:val="32"/>
          <w:sz w:val="16"/>
          <w:szCs w:val="16"/>
          <w:lang w:val="kk-KZ" w:eastAsia="ru-RU"/>
        </w:rPr>
      </w:pPr>
      <w:r w:rsidRPr="004734A0">
        <w:rPr>
          <w:rFonts w:ascii="Times New Roman" w:eastAsia="Times New Roman" w:hAnsi="Times New Roman" w:cs="Times New Roman"/>
          <w:lang w:eastAsia="ru-RU"/>
        </w:rPr>
        <w:lastRenderedPageBreak/>
        <w:t>Приложение № 2</w:t>
      </w:r>
    </w:p>
    <w:p w:rsidR="004734A0" w:rsidRPr="004734A0" w:rsidRDefault="004734A0" w:rsidP="00FA579C">
      <w:pPr>
        <w:spacing w:after="0" w:line="240" w:lineRule="auto"/>
        <w:ind w:left="4820"/>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к Договору о   закупках   услу</w:t>
      </w:r>
      <w:r w:rsidR="00836744">
        <w:rPr>
          <w:rFonts w:ascii="Times New Roman" w:eastAsia="Times New Roman" w:hAnsi="Times New Roman" w:cs="Times New Roman"/>
          <w:lang w:eastAsia="ru-RU"/>
        </w:rPr>
        <w:t xml:space="preserve">г </w:t>
      </w:r>
      <w:r w:rsidR="00836744" w:rsidRPr="00836744">
        <w:t xml:space="preserve"> </w:t>
      </w:r>
      <w:r w:rsidR="00836744" w:rsidRPr="00836744">
        <w:rPr>
          <w:rFonts w:ascii="Times New Roman" w:eastAsia="Times New Roman" w:hAnsi="Times New Roman" w:cs="Times New Roman"/>
          <w:lang w:eastAsia="ru-RU"/>
        </w:rPr>
        <w:t xml:space="preserve">по мониторингу средств массовой информации  </w:t>
      </w:r>
    </w:p>
    <w:p w:rsidR="004734A0" w:rsidRPr="004734A0" w:rsidRDefault="004734A0" w:rsidP="00FA579C">
      <w:pPr>
        <w:spacing w:after="0" w:line="240" w:lineRule="auto"/>
        <w:ind w:left="4820"/>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 ____</w:t>
      </w:r>
    </w:p>
    <w:p w:rsidR="004734A0" w:rsidRPr="004734A0" w:rsidRDefault="004734A0" w:rsidP="00FA579C">
      <w:pPr>
        <w:spacing w:after="0" w:line="240" w:lineRule="auto"/>
        <w:ind w:left="4820"/>
        <w:rPr>
          <w:rFonts w:ascii="Times New Roman" w:eastAsia="Times New Roman" w:hAnsi="Times New Roman" w:cs="Times New Roman"/>
          <w:lang w:eastAsia="ru-RU"/>
        </w:rPr>
      </w:pPr>
      <w:r w:rsidRPr="004734A0">
        <w:rPr>
          <w:rFonts w:ascii="Times New Roman" w:eastAsia="Times New Roman" w:hAnsi="Times New Roman" w:cs="Times New Roman"/>
          <w:lang w:val="en-US" w:eastAsia="ru-RU"/>
        </w:rPr>
        <w:t>o</w:t>
      </w:r>
      <w:r>
        <w:rPr>
          <w:rFonts w:ascii="Times New Roman" w:eastAsia="Times New Roman" w:hAnsi="Times New Roman" w:cs="Times New Roman"/>
          <w:lang w:eastAsia="ru-RU"/>
        </w:rPr>
        <w:t>т  «___»   ________201</w:t>
      </w:r>
      <w:r w:rsidRPr="00931784">
        <w:rPr>
          <w:rFonts w:ascii="Times New Roman" w:eastAsia="Times New Roman" w:hAnsi="Times New Roman" w:cs="Times New Roman"/>
          <w:lang w:eastAsia="ru-RU"/>
        </w:rPr>
        <w:t xml:space="preserve">7 </w:t>
      </w:r>
      <w:r w:rsidRPr="004734A0">
        <w:rPr>
          <w:rFonts w:ascii="Times New Roman" w:eastAsia="Times New Roman" w:hAnsi="Times New Roman" w:cs="Times New Roman"/>
          <w:lang w:eastAsia="ru-RU"/>
        </w:rPr>
        <w:t xml:space="preserve"> года</w:t>
      </w:r>
    </w:p>
    <w:p w:rsidR="004734A0" w:rsidRPr="004734A0" w:rsidRDefault="004734A0" w:rsidP="0023205F">
      <w:pPr>
        <w:spacing w:after="0" w:line="240" w:lineRule="auto"/>
        <w:ind w:firstLine="709"/>
        <w:jc w:val="both"/>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 xml:space="preserve">                                                                                                                                                                                                                                                                                                                                               </w:t>
      </w:r>
    </w:p>
    <w:p w:rsidR="004734A0" w:rsidRPr="004734A0" w:rsidRDefault="004734A0" w:rsidP="0023205F">
      <w:pPr>
        <w:spacing w:after="0" w:line="240" w:lineRule="auto"/>
        <w:ind w:firstLine="709"/>
        <w:jc w:val="both"/>
        <w:rPr>
          <w:rFonts w:ascii="Times New Roman" w:eastAsia="Times New Roman" w:hAnsi="Times New Roman" w:cs="Times New Roman"/>
          <w:b/>
          <w:bCs/>
          <w:lang w:eastAsia="ru-RU"/>
        </w:rPr>
      </w:pPr>
    </w:p>
    <w:p w:rsidR="004734A0" w:rsidRPr="004734A0" w:rsidRDefault="004734A0" w:rsidP="00FA579C">
      <w:pPr>
        <w:spacing w:after="0" w:line="240" w:lineRule="auto"/>
        <w:ind w:firstLine="709"/>
        <w:jc w:val="center"/>
        <w:rPr>
          <w:rFonts w:ascii="Times New Roman" w:eastAsia="Arial" w:hAnsi="Times New Roman" w:cs="Times New Roman"/>
          <w:b/>
        </w:rPr>
      </w:pPr>
      <w:r w:rsidRPr="004734A0">
        <w:rPr>
          <w:rFonts w:ascii="Times New Roman" w:eastAsia="Arial" w:hAnsi="Times New Roman" w:cs="Times New Roman"/>
          <w:b/>
        </w:rPr>
        <w:t>Техническая спецификация</w:t>
      </w:r>
    </w:p>
    <w:p w:rsidR="00FA579C" w:rsidRDefault="00FA579C" w:rsidP="0023205F">
      <w:pPr>
        <w:spacing w:after="0" w:line="240" w:lineRule="auto"/>
        <w:ind w:firstLine="709"/>
        <w:jc w:val="both"/>
        <w:rPr>
          <w:rFonts w:ascii="Times New Roman" w:eastAsia="Cambria" w:hAnsi="Times New Roman" w:cs="Times New Roman"/>
          <w:b/>
          <w:u w:val="single"/>
        </w:rPr>
      </w:pPr>
    </w:p>
    <w:p w:rsidR="004734A0" w:rsidRPr="00FA579C" w:rsidRDefault="004734A0" w:rsidP="0023205F">
      <w:pPr>
        <w:spacing w:after="0" w:line="240" w:lineRule="auto"/>
        <w:ind w:firstLine="709"/>
        <w:jc w:val="both"/>
        <w:rPr>
          <w:rFonts w:ascii="Times New Roman" w:eastAsia="Cambria" w:hAnsi="Times New Roman" w:cs="Times New Roman"/>
          <w:b/>
        </w:rPr>
      </w:pPr>
      <w:r w:rsidRPr="00FA579C">
        <w:rPr>
          <w:rFonts w:ascii="Times New Roman" w:eastAsia="Cambria" w:hAnsi="Times New Roman" w:cs="Times New Roman"/>
          <w:b/>
        </w:rPr>
        <w:t>Формат взаимодействия</w:t>
      </w:r>
    </w:p>
    <w:p w:rsidR="004734A0" w:rsidRPr="00931784"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Интерактивный веб-интерфейс с функционалом личного кабинета клиента, защищенного паролем.</w:t>
      </w:r>
    </w:p>
    <w:p w:rsidR="004734A0" w:rsidRPr="00931784" w:rsidRDefault="004734A0" w:rsidP="0023205F">
      <w:pPr>
        <w:spacing w:after="0" w:line="240" w:lineRule="auto"/>
        <w:ind w:firstLine="709"/>
        <w:jc w:val="both"/>
        <w:rPr>
          <w:rFonts w:ascii="Times New Roman" w:eastAsia="Cambria" w:hAnsi="Times New Roman" w:cs="Times New Roman"/>
        </w:rPr>
      </w:pPr>
    </w:p>
    <w:p w:rsidR="004734A0" w:rsidRPr="00FA579C" w:rsidRDefault="004734A0" w:rsidP="0023205F">
      <w:pPr>
        <w:spacing w:after="0" w:line="240" w:lineRule="auto"/>
        <w:ind w:firstLine="709"/>
        <w:jc w:val="both"/>
        <w:rPr>
          <w:rFonts w:ascii="Times New Roman" w:eastAsia="Cambria" w:hAnsi="Times New Roman" w:cs="Times New Roman"/>
          <w:b/>
        </w:rPr>
      </w:pPr>
      <w:r w:rsidRPr="00FA579C">
        <w:rPr>
          <w:rFonts w:ascii="Times New Roman" w:eastAsia="Cambria" w:hAnsi="Times New Roman" w:cs="Times New Roman"/>
          <w:b/>
        </w:rPr>
        <w:t>Доступность информации</w:t>
      </w:r>
    </w:p>
    <w:p w:rsidR="004734A0" w:rsidRPr="004734A0"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Сбор и обработка информации ведется в режиме онлайн, 24 часа в сутки, 7 дней в неделю. Интернет-материалы, публикации, комментарии в социальных сетей попадают в систему не позднее 1 (одного) часа с момента публикации.</w:t>
      </w:r>
    </w:p>
    <w:p w:rsidR="004734A0" w:rsidRPr="004734A0"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 xml:space="preserve">ТВ-материалы транскрибируются с прямого эфира и попадают в систему не позднее 10:00 часов следующего дня. </w:t>
      </w:r>
    </w:p>
    <w:p w:rsidR="004734A0" w:rsidRPr="004734A0"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Материалы центральной прессы появляются в системе не позднее, чем в течение одного рабочего дня, следующего за выходом издания в тираж / открытую продажу (за исключением материалов, опубликованных на официальном веб-сайте издания)</w:t>
      </w:r>
    </w:p>
    <w:p w:rsidR="004734A0" w:rsidRPr="004734A0"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В базу для мониторинга попадают материалы региональной прессы, в том числе материалы, опубликованные только в печати и не опубликованные (не продублированные) на официальных веб-сайтах газет и журналов. Такие материалы отображаются в системе не позднее, чем в течение 3 (трех) рабочих дней после выхода издания в тираж / открытую продажу.</w:t>
      </w:r>
    </w:p>
    <w:p w:rsidR="004734A0" w:rsidRPr="00931784"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Доступность публикаций и комментариев пользователей в социальных сетях не может быть обусловлена популярностью пользователя или ресурса: система фиксирует публикации и комментарии пользователей в дискуссиях по ключевым словам – без исключения, вне зависимости от числа подписчиков пользователя, «лайков», репостов публикации и других параметров.</w:t>
      </w:r>
    </w:p>
    <w:p w:rsidR="004734A0" w:rsidRPr="00931784" w:rsidRDefault="004734A0" w:rsidP="0023205F">
      <w:pPr>
        <w:spacing w:after="0" w:line="240" w:lineRule="auto"/>
        <w:ind w:firstLine="709"/>
        <w:jc w:val="both"/>
        <w:rPr>
          <w:rFonts w:ascii="Times New Roman" w:eastAsia="Cambria" w:hAnsi="Times New Roman" w:cs="Times New Roman"/>
        </w:rPr>
      </w:pPr>
    </w:p>
    <w:p w:rsidR="004734A0" w:rsidRPr="00FA579C" w:rsidRDefault="004734A0" w:rsidP="0023205F">
      <w:pPr>
        <w:spacing w:after="0" w:line="240" w:lineRule="auto"/>
        <w:ind w:firstLine="709"/>
        <w:jc w:val="both"/>
        <w:rPr>
          <w:rFonts w:ascii="Times New Roman" w:eastAsia="Cambria" w:hAnsi="Times New Roman" w:cs="Times New Roman"/>
          <w:b/>
        </w:rPr>
      </w:pPr>
      <w:r w:rsidRPr="00FA579C">
        <w:rPr>
          <w:rFonts w:ascii="Times New Roman" w:eastAsia="Cambria" w:hAnsi="Times New Roman" w:cs="Times New Roman"/>
          <w:b/>
        </w:rPr>
        <w:t>Охват базы по источникам</w:t>
      </w:r>
    </w:p>
    <w:p w:rsidR="004734A0" w:rsidRPr="004734A0" w:rsidRDefault="004734A0" w:rsidP="0023205F">
      <w:pPr>
        <w:spacing w:after="0" w:line="240" w:lineRule="auto"/>
        <w:ind w:firstLine="709"/>
        <w:jc w:val="both"/>
        <w:rPr>
          <w:rFonts w:ascii="Times New Roman" w:eastAsia="Cambria" w:hAnsi="Times New Roman" w:cs="Times New Roman"/>
          <w:b/>
          <w:i/>
          <w:u w:val="single"/>
        </w:rPr>
      </w:pPr>
      <w:r w:rsidRPr="004734A0">
        <w:rPr>
          <w:rFonts w:ascii="Times New Roman" w:eastAsia="Cambria" w:hAnsi="Times New Roman" w:cs="Times New Roman"/>
          <w:b/>
          <w:i/>
          <w:u w:val="single"/>
        </w:rPr>
        <w:t>Пресса</w:t>
      </w:r>
    </w:p>
    <w:p w:rsidR="004734A0" w:rsidRPr="00931784"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Не менее 80 центральных и 130 региональных печатных изданий, в том числе – не имеющих собственных интернет-сайтов.</w:t>
      </w:r>
    </w:p>
    <w:p w:rsidR="004734A0" w:rsidRPr="004734A0" w:rsidRDefault="004734A0" w:rsidP="0023205F">
      <w:pPr>
        <w:spacing w:after="0" w:line="240" w:lineRule="auto"/>
        <w:ind w:firstLine="709"/>
        <w:jc w:val="both"/>
        <w:rPr>
          <w:rFonts w:ascii="Times New Roman" w:eastAsia="Cambria" w:hAnsi="Times New Roman" w:cs="Times New Roman"/>
          <w:b/>
          <w:i/>
          <w:u w:val="single"/>
        </w:rPr>
      </w:pPr>
      <w:r w:rsidRPr="004734A0">
        <w:rPr>
          <w:rFonts w:ascii="Times New Roman" w:eastAsia="Cambria" w:hAnsi="Times New Roman" w:cs="Times New Roman"/>
          <w:b/>
          <w:i/>
          <w:u w:val="single"/>
        </w:rPr>
        <w:t>Телевидение</w:t>
      </w:r>
    </w:p>
    <w:p w:rsidR="004734A0" w:rsidRPr="00931784"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 xml:space="preserve">Не менее 17 </w:t>
      </w:r>
      <w:r w:rsidR="006854FE">
        <w:rPr>
          <w:rFonts w:ascii="Times New Roman" w:eastAsia="Cambria" w:hAnsi="Times New Roman" w:cs="Times New Roman"/>
        </w:rPr>
        <w:t>телек</w:t>
      </w:r>
      <w:r w:rsidRPr="004734A0">
        <w:rPr>
          <w:rFonts w:ascii="Times New Roman" w:eastAsia="Cambria" w:hAnsi="Times New Roman" w:cs="Times New Roman"/>
        </w:rPr>
        <w:t>аналов (центральные и региональные).</w:t>
      </w:r>
    </w:p>
    <w:p w:rsidR="004734A0" w:rsidRPr="004734A0" w:rsidRDefault="004734A0" w:rsidP="0023205F">
      <w:pPr>
        <w:spacing w:after="0" w:line="240" w:lineRule="auto"/>
        <w:ind w:firstLine="709"/>
        <w:jc w:val="both"/>
        <w:rPr>
          <w:rFonts w:ascii="Times New Roman" w:eastAsia="Cambria" w:hAnsi="Times New Roman" w:cs="Times New Roman"/>
          <w:b/>
          <w:i/>
          <w:u w:val="single"/>
        </w:rPr>
      </w:pPr>
      <w:r w:rsidRPr="004734A0">
        <w:rPr>
          <w:rFonts w:ascii="Times New Roman" w:eastAsia="Cambria" w:hAnsi="Times New Roman" w:cs="Times New Roman"/>
          <w:b/>
          <w:i/>
          <w:u w:val="single"/>
        </w:rPr>
        <w:t>Социальные сети</w:t>
      </w:r>
    </w:p>
    <w:p w:rsidR="004734A0" w:rsidRPr="00931784"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lang w:val="en-US"/>
        </w:rPr>
        <w:t>Facebook</w:t>
      </w:r>
      <w:r w:rsidRPr="004734A0">
        <w:rPr>
          <w:rFonts w:ascii="Times New Roman" w:eastAsia="Cambria" w:hAnsi="Times New Roman" w:cs="Times New Roman"/>
        </w:rPr>
        <w:t xml:space="preserve">, </w:t>
      </w:r>
      <w:r w:rsidRPr="004734A0">
        <w:rPr>
          <w:rFonts w:ascii="Times New Roman" w:eastAsia="Cambria" w:hAnsi="Times New Roman" w:cs="Times New Roman"/>
          <w:lang w:val="en-US"/>
        </w:rPr>
        <w:t>Vkontakte</w:t>
      </w:r>
      <w:r w:rsidRPr="004734A0">
        <w:rPr>
          <w:rFonts w:ascii="Times New Roman" w:eastAsia="Cambria" w:hAnsi="Times New Roman" w:cs="Times New Roman"/>
        </w:rPr>
        <w:t xml:space="preserve">, </w:t>
      </w:r>
      <w:r w:rsidRPr="004734A0">
        <w:rPr>
          <w:rFonts w:ascii="Times New Roman" w:eastAsia="Cambria" w:hAnsi="Times New Roman" w:cs="Times New Roman"/>
          <w:lang w:val="en-US"/>
        </w:rPr>
        <w:t>Instagram</w:t>
      </w:r>
      <w:r w:rsidRPr="004734A0">
        <w:rPr>
          <w:rFonts w:ascii="Times New Roman" w:eastAsia="Cambria" w:hAnsi="Times New Roman" w:cs="Times New Roman"/>
        </w:rPr>
        <w:t xml:space="preserve">, </w:t>
      </w:r>
      <w:r w:rsidRPr="004734A0">
        <w:rPr>
          <w:rFonts w:ascii="Times New Roman" w:eastAsia="Cambria" w:hAnsi="Times New Roman" w:cs="Times New Roman"/>
          <w:lang w:val="en-US"/>
        </w:rPr>
        <w:t>Twitter</w:t>
      </w:r>
      <w:r w:rsidRPr="004734A0">
        <w:rPr>
          <w:rFonts w:ascii="Times New Roman" w:eastAsia="Cambria" w:hAnsi="Times New Roman" w:cs="Times New Roman"/>
        </w:rPr>
        <w:t xml:space="preserve">, Одноклассники, Мой Круг, </w:t>
      </w:r>
      <w:r w:rsidRPr="004734A0">
        <w:rPr>
          <w:rFonts w:ascii="Times New Roman" w:eastAsia="Cambria" w:hAnsi="Times New Roman" w:cs="Times New Roman"/>
          <w:lang w:val="en-US"/>
        </w:rPr>
        <w:t>Google</w:t>
      </w:r>
      <w:r w:rsidRPr="004734A0">
        <w:rPr>
          <w:rFonts w:ascii="Times New Roman" w:eastAsia="Cambria" w:hAnsi="Times New Roman" w:cs="Times New Roman"/>
        </w:rPr>
        <w:t xml:space="preserve">+, </w:t>
      </w:r>
      <w:r w:rsidRPr="004734A0">
        <w:rPr>
          <w:rFonts w:ascii="Times New Roman" w:eastAsia="Cambria" w:hAnsi="Times New Roman" w:cs="Times New Roman"/>
          <w:lang w:val="en-US"/>
        </w:rPr>
        <w:t>YouTube</w:t>
      </w:r>
      <w:r w:rsidRPr="004734A0">
        <w:rPr>
          <w:rFonts w:ascii="Times New Roman" w:eastAsia="Cambria" w:hAnsi="Times New Roman" w:cs="Times New Roman"/>
        </w:rPr>
        <w:t>, казахстанские форумы, микро-блоги, сайты отзывов и жалоб, в том числе упоминания по ключевым словам в комментариях пользователей.</w:t>
      </w:r>
    </w:p>
    <w:p w:rsidR="004734A0" w:rsidRPr="004734A0" w:rsidRDefault="004734A0" w:rsidP="0023205F">
      <w:pPr>
        <w:spacing w:after="0" w:line="240" w:lineRule="auto"/>
        <w:ind w:firstLine="709"/>
        <w:jc w:val="both"/>
        <w:rPr>
          <w:rFonts w:ascii="Times New Roman" w:eastAsia="Cambria" w:hAnsi="Times New Roman" w:cs="Times New Roman"/>
          <w:b/>
          <w:i/>
          <w:u w:val="single"/>
        </w:rPr>
      </w:pPr>
      <w:r w:rsidRPr="004734A0">
        <w:rPr>
          <w:rFonts w:ascii="Times New Roman" w:eastAsia="Cambria" w:hAnsi="Times New Roman" w:cs="Times New Roman"/>
          <w:b/>
          <w:i/>
          <w:u w:val="single"/>
        </w:rPr>
        <w:t>Интернет-СМИ</w:t>
      </w:r>
    </w:p>
    <w:p w:rsidR="004734A0" w:rsidRPr="004734A0"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Центральные, региональные, городские онлайн-ресурсы (всего более 350 наименований), в том числе комментарии пользователей.</w:t>
      </w:r>
    </w:p>
    <w:p w:rsidR="00FA579C" w:rsidRPr="00FA579C" w:rsidRDefault="00FA579C" w:rsidP="0023205F">
      <w:pPr>
        <w:spacing w:after="0" w:line="240" w:lineRule="auto"/>
        <w:ind w:firstLine="709"/>
        <w:jc w:val="both"/>
        <w:rPr>
          <w:rFonts w:ascii="Times New Roman" w:eastAsia="Cambria" w:hAnsi="Times New Roman" w:cs="Times New Roman"/>
          <w:b/>
        </w:rPr>
      </w:pPr>
    </w:p>
    <w:p w:rsidR="004734A0" w:rsidRPr="00FA579C" w:rsidRDefault="004734A0" w:rsidP="0023205F">
      <w:pPr>
        <w:spacing w:after="0" w:line="240" w:lineRule="auto"/>
        <w:ind w:firstLine="709"/>
        <w:jc w:val="both"/>
        <w:rPr>
          <w:rFonts w:ascii="Times New Roman" w:eastAsia="Cambria" w:hAnsi="Times New Roman" w:cs="Times New Roman"/>
          <w:b/>
        </w:rPr>
      </w:pPr>
      <w:r w:rsidRPr="00FA579C">
        <w:rPr>
          <w:rFonts w:ascii="Times New Roman" w:eastAsia="Cambria" w:hAnsi="Times New Roman" w:cs="Times New Roman"/>
          <w:b/>
        </w:rPr>
        <w:t>Клиентский сервис</w:t>
      </w:r>
    </w:p>
    <w:p w:rsidR="004734A0" w:rsidRPr="00931784"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Контент-анализ публикаций СМИ и  интернет-СМИ, в которых встречается упоминание о Казахстанском фонде гарантирования депозитов и ключевых слов, в таблицах и диаграммах, в веб-интерфейсе</w:t>
      </w:r>
      <w:r w:rsidR="00172266">
        <w:rPr>
          <w:rFonts w:ascii="Times New Roman" w:eastAsia="Cambria" w:hAnsi="Times New Roman" w:cs="Times New Roman"/>
        </w:rPr>
        <w:t>.</w:t>
      </w:r>
    </w:p>
    <w:p w:rsidR="00FA579C" w:rsidRDefault="00FA579C" w:rsidP="0023205F">
      <w:pPr>
        <w:spacing w:after="0" w:line="240" w:lineRule="auto"/>
        <w:ind w:firstLine="709"/>
        <w:jc w:val="both"/>
        <w:rPr>
          <w:rFonts w:ascii="Times New Roman" w:eastAsia="Cambria" w:hAnsi="Times New Roman" w:cs="Times New Roman"/>
          <w:b/>
          <w:u w:val="single"/>
        </w:rPr>
      </w:pPr>
    </w:p>
    <w:p w:rsidR="004734A0" w:rsidRPr="00FA579C" w:rsidRDefault="004734A0" w:rsidP="0023205F">
      <w:pPr>
        <w:spacing w:after="0" w:line="240" w:lineRule="auto"/>
        <w:ind w:firstLine="709"/>
        <w:jc w:val="both"/>
        <w:rPr>
          <w:rFonts w:ascii="Times New Roman" w:eastAsia="Cambria" w:hAnsi="Times New Roman" w:cs="Times New Roman"/>
          <w:b/>
        </w:rPr>
      </w:pPr>
      <w:r w:rsidRPr="00FA579C">
        <w:rPr>
          <w:rFonts w:ascii="Times New Roman" w:eastAsia="Cambria" w:hAnsi="Times New Roman" w:cs="Times New Roman"/>
          <w:b/>
        </w:rPr>
        <w:t>Темы для мониторинга</w:t>
      </w:r>
    </w:p>
    <w:p w:rsidR="004734A0" w:rsidRPr="00931784" w:rsidRDefault="004734A0" w:rsidP="0023205F">
      <w:pPr>
        <w:spacing w:after="0" w:line="240" w:lineRule="auto"/>
        <w:ind w:firstLine="709"/>
        <w:jc w:val="both"/>
        <w:rPr>
          <w:rFonts w:ascii="Times New Roman" w:eastAsia="Cambria" w:hAnsi="Times New Roman" w:cs="Times New Roman"/>
        </w:rPr>
      </w:pPr>
      <w:r w:rsidRPr="00E907FF">
        <w:rPr>
          <w:rFonts w:ascii="Times New Roman" w:eastAsia="Cambria" w:hAnsi="Times New Roman" w:cs="Times New Roman"/>
        </w:rPr>
        <w:t>Не менее двух тем, определяемых пользователями; не менее 10 ключевых слов по каждой теме (за исключением общей лексики и ключевых слов, генерирующих избыточный трафик).</w:t>
      </w:r>
    </w:p>
    <w:p w:rsidR="00FA579C" w:rsidRDefault="00FA579C" w:rsidP="0023205F">
      <w:pPr>
        <w:spacing w:after="0" w:line="240" w:lineRule="auto"/>
        <w:ind w:firstLine="709"/>
        <w:jc w:val="both"/>
        <w:rPr>
          <w:rFonts w:ascii="Times New Roman" w:eastAsia="Cambria" w:hAnsi="Times New Roman" w:cs="Times New Roman"/>
          <w:b/>
          <w:u w:val="single"/>
        </w:rPr>
      </w:pPr>
    </w:p>
    <w:p w:rsidR="004734A0" w:rsidRPr="00FA579C" w:rsidRDefault="004734A0" w:rsidP="0023205F">
      <w:pPr>
        <w:spacing w:after="0" w:line="240" w:lineRule="auto"/>
        <w:ind w:firstLine="709"/>
        <w:jc w:val="both"/>
        <w:rPr>
          <w:rFonts w:ascii="Times New Roman" w:eastAsia="Cambria" w:hAnsi="Times New Roman" w:cs="Times New Roman"/>
          <w:b/>
        </w:rPr>
      </w:pPr>
      <w:r w:rsidRPr="00FA579C">
        <w:rPr>
          <w:rFonts w:ascii="Times New Roman" w:eastAsia="Cambria" w:hAnsi="Times New Roman" w:cs="Times New Roman"/>
          <w:b/>
        </w:rPr>
        <w:t>Настройка базы для мониторинга</w:t>
      </w:r>
    </w:p>
    <w:p w:rsidR="004734A0" w:rsidRPr="00931784"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Первичная настройка силами поставщика по ключевым словам, определенным заказчиком в рабочем порядке, с возможностью дальнейшей самостоятельной регулировки ключевых слов и тем пользователями в режиме реального времени.</w:t>
      </w:r>
    </w:p>
    <w:p w:rsidR="00172266" w:rsidRDefault="00172266" w:rsidP="0023205F">
      <w:pPr>
        <w:spacing w:after="0" w:line="240" w:lineRule="auto"/>
        <w:ind w:firstLine="709"/>
        <w:jc w:val="both"/>
        <w:rPr>
          <w:rFonts w:ascii="Times New Roman" w:eastAsia="Cambria" w:hAnsi="Times New Roman" w:cs="Times New Roman"/>
          <w:b/>
        </w:rPr>
      </w:pPr>
    </w:p>
    <w:p w:rsidR="004734A0" w:rsidRPr="00FA579C" w:rsidRDefault="004734A0" w:rsidP="0023205F">
      <w:pPr>
        <w:spacing w:after="0" w:line="240" w:lineRule="auto"/>
        <w:ind w:firstLine="709"/>
        <w:jc w:val="both"/>
        <w:rPr>
          <w:rFonts w:ascii="Times New Roman" w:eastAsia="Cambria" w:hAnsi="Times New Roman" w:cs="Times New Roman"/>
          <w:b/>
        </w:rPr>
      </w:pPr>
      <w:r w:rsidRPr="00FA579C">
        <w:rPr>
          <w:rFonts w:ascii="Times New Roman" w:eastAsia="Cambria" w:hAnsi="Times New Roman" w:cs="Times New Roman"/>
          <w:b/>
        </w:rPr>
        <w:lastRenderedPageBreak/>
        <w:t>Функционал web-интерфейса</w:t>
      </w:r>
    </w:p>
    <w:p w:rsidR="004734A0" w:rsidRPr="004734A0"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Вход в систему по индивидуальному логину-паролю заказчика с привязкой к электронному адресу: предусмотрен защищенный доступ к базе для мониторинга для 3 и более пользователей, определенных заказчиком.</w:t>
      </w:r>
    </w:p>
    <w:p w:rsidR="004734A0" w:rsidRPr="004734A0"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Настройка системы мониторинга на объекты мониторинга через личный кабинет путем формирования набора ключевых слов, указания источников, географии исследования, глубины ретроспективного сбора данных и тегов для рубрицирования публикаций.</w:t>
      </w:r>
    </w:p>
    <w:p w:rsidR="004734A0" w:rsidRPr="004734A0"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Просмотр в режиме реального времени ленты новостей (архива новостей, опубликованных в период действия договора), собираемых из онлайн-источников, с набором мета-данных.</w:t>
      </w:r>
    </w:p>
    <w:p w:rsidR="004734A0" w:rsidRPr="004734A0"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Возможность прочитать полный текст новости, возможность перехода по активной ссылке на первоисточник.</w:t>
      </w:r>
    </w:p>
    <w:p w:rsidR="004734A0" w:rsidRPr="00931784"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Лингвистический анализ материалов и автоматическая фиксация тональности для каждого объекта мониторинга с возможностью редактирования тональности пользователем.</w:t>
      </w:r>
    </w:p>
    <w:p w:rsidR="00FA579C" w:rsidRDefault="00FA579C" w:rsidP="0023205F">
      <w:pPr>
        <w:spacing w:after="0" w:line="240" w:lineRule="auto"/>
        <w:ind w:firstLine="709"/>
        <w:jc w:val="both"/>
        <w:rPr>
          <w:rFonts w:ascii="Times New Roman" w:eastAsia="Cambria" w:hAnsi="Times New Roman" w:cs="Times New Roman"/>
          <w:b/>
        </w:rPr>
      </w:pPr>
    </w:p>
    <w:p w:rsidR="004734A0" w:rsidRPr="00FA579C" w:rsidRDefault="004734A0" w:rsidP="0023205F">
      <w:pPr>
        <w:spacing w:after="0" w:line="240" w:lineRule="auto"/>
        <w:ind w:firstLine="709"/>
        <w:jc w:val="both"/>
        <w:rPr>
          <w:rFonts w:ascii="Times New Roman" w:eastAsia="Cambria" w:hAnsi="Times New Roman" w:cs="Times New Roman"/>
          <w:b/>
        </w:rPr>
      </w:pPr>
      <w:r w:rsidRPr="00FA579C">
        <w:rPr>
          <w:rFonts w:ascii="Times New Roman" w:eastAsia="Cambria" w:hAnsi="Times New Roman" w:cs="Times New Roman"/>
          <w:b/>
        </w:rPr>
        <w:t>Производительность системы мониторинга</w:t>
      </w:r>
    </w:p>
    <w:p w:rsidR="004734A0" w:rsidRPr="004734A0"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Генерация аналитических отчетов и вывод таблиц и диаграмм в веб-интерфейс в режиме реального времени по мере сбора публикаций в систему мониторинга.</w:t>
      </w:r>
    </w:p>
    <w:p w:rsidR="004734A0" w:rsidRPr="00931784"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 xml:space="preserve">Экспорт аналитических отчетов в файл в формате </w:t>
      </w:r>
      <w:r w:rsidRPr="004734A0">
        <w:rPr>
          <w:rFonts w:ascii="Times New Roman" w:eastAsia="Cambria" w:hAnsi="Times New Roman" w:cs="Times New Roman"/>
          <w:lang w:val="en-US"/>
        </w:rPr>
        <w:t>MS</w:t>
      </w:r>
      <w:r w:rsidRPr="004734A0">
        <w:rPr>
          <w:rFonts w:ascii="Times New Roman" w:eastAsia="Cambria" w:hAnsi="Times New Roman" w:cs="Times New Roman"/>
        </w:rPr>
        <w:t xml:space="preserve"> Excel, </w:t>
      </w:r>
      <w:r w:rsidRPr="004734A0">
        <w:rPr>
          <w:rFonts w:ascii="Times New Roman" w:eastAsia="Cambria" w:hAnsi="Times New Roman" w:cs="Times New Roman"/>
          <w:lang w:val="en-US"/>
        </w:rPr>
        <w:t>MS</w:t>
      </w:r>
      <w:r w:rsidRPr="004734A0">
        <w:rPr>
          <w:rFonts w:ascii="Times New Roman" w:eastAsia="Cambria" w:hAnsi="Times New Roman" w:cs="Times New Roman"/>
        </w:rPr>
        <w:t xml:space="preserve"> </w:t>
      </w:r>
      <w:r w:rsidRPr="004734A0">
        <w:rPr>
          <w:rFonts w:ascii="Times New Roman" w:eastAsia="Cambria" w:hAnsi="Times New Roman" w:cs="Times New Roman"/>
          <w:lang w:val="en-US"/>
        </w:rPr>
        <w:t>Word</w:t>
      </w:r>
      <w:r w:rsidRPr="004734A0">
        <w:rPr>
          <w:rFonts w:ascii="Times New Roman" w:eastAsia="Cambria" w:hAnsi="Times New Roman" w:cs="Times New Roman"/>
        </w:rPr>
        <w:t>.</w:t>
      </w:r>
    </w:p>
    <w:p w:rsidR="00FA579C" w:rsidRPr="00FA579C" w:rsidRDefault="00FA579C" w:rsidP="0023205F">
      <w:pPr>
        <w:spacing w:after="0" w:line="240" w:lineRule="auto"/>
        <w:ind w:firstLine="709"/>
        <w:jc w:val="both"/>
        <w:rPr>
          <w:rFonts w:ascii="Times New Roman" w:eastAsia="Cambria" w:hAnsi="Times New Roman" w:cs="Times New Roman"/>
          <w:b/>
        </w:rPr>
      </w:pPr>
    </w:p>
    <w:p w:rsidR="004734A0" w:rsidRPr="00FA579C" w:rsidRDefault="004734A0" w:rsidP="0023205F">
      <w:pPr>
        <w:spacing w:after="0" w:line="240" w:lineRule="auto"/>
        <w:ind w:firstLine="709"/>
        <w:jc w:val="both"/>
        <w:rPr>
          <w:rFonts w:ascii="Times New Roman" w:eastAsia="Cambria" w:hAnsi="Times New Roman" w:cs="Times New Roman"/>
          <w:b/>
        </w:rPr>
      </w:pPr>
      <w:r w:rsidRPr="00FA579C">
        <w:rPr>
          <w:rFonts w:ascii="Times New Roman" w:eastAsia="Cambria" w:hAnsi="Times New Roman" w:cs="Times New Roman"/>
          <w:b/>
        </w:rPr>
        <w:t>Срок  настройки доступа</w:t>
      </w:r>
    </w:p>
    <w:p w:rsidR="004734A0" w:rsidRPr="004734A0"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 xml:space="preserve">Доступ к веб-интерфейсу должен быть предоставлен Заказчику в течение одного рабочего дня после получения данных пользователей от заказчика. </w:t>
      </w:r>
    </w:p>
    <w:p w:rsidR="004734A0" w:rsidRPr="00BE2E12" w:rsidRDefault="004734A0" w:rsidP="0023205F">
      <w:pPr>
        <w:spacing w:after="0" w:line="240" w:lineRule="auto"/>
        <w:ind w:firstLine="709"/>
        <w:jc w:val="both"/>
        <w:rPr>
          <w:rFonts w:ascii="Times New Roman" w:eastAsia="Cambria" w:hAnsi="Times New Roman" w:cs="Times New Roman"/>
        </w:rPr>
      </w:pPr>
      <w:r w:rsidRPr="004734A0">
        <w:rPr>
          <w:rFonts w:ascii="Times New Roman" w:eastAsia="Cambria" w:hAnsi="Times New Roman" w:cs="Times New Roman"/>
        </w:rPr>
        <w:t>Первичная настройка по тематике мониторинга завершается в течение двух рабочих дней после предоставления списка ключевых слов и описания задач мониторинга.</w:t>
      </w:r>
    </w:p>
    <w:p w:rsidR="00FA579C" w:rsidRPr="00FA579C" w:rsidRDefault="00FA579C" w:rsidP="0023205F">
      <w:pPr>
        <w:spacing w:after="0" w:line="240" w:lineRule="auto"/>
        <w:ind w:firstLine="709"/>
        <w:jc w:val="both"/>
        <w:rPr>
          <w:rFonts w:ascii="Times New Roman" w:eastAsia="Cambria" w:hAnsi="Times New Roman" w:cs="Times New Roman"/>
          <w:b/>
        </w:rPr>
      </w:pPr>
    </w:p>
    <w:p w:rsidR="00FA579C" w:rsidRPr="00FA579C" w:rsidRDefault="00FA579C" w:rsidP="0023205F">
      <w:pPr>
        <w:spacing w:after="0" w:line="240" w:lineRule="auto"/>
        <w:ind w:firstLine="709"/>
        <w:jc w:val="both"/>
        <w:rPr>
          <w:rFonts w:ascii="Times New Roman" w:eastAsia="Cambria" w:hAnsi="Times New Roman" w:cs="Times New Roman"/>
        </w:rPr>
      </w:pPr>
      <w:r w:rsidRPr="00FA579C">
        <w:rPr>
          <w:rFonts w:ascii="Times New Roman" w:eastAsia="Cambria" w:hAnsi="Times New Roman" w:cs="Times New Roman"/>
          <w:b/>
        </w:rPr>
        <w:t xml:space="preserve">Минимальные требования к базе </w:t>
      </w:r>
      <w:r w:rsidR="006854FE">
        <w:rPr>
          <w:rFonts w:ascii="Times New Roman" w:eastAsia="Cambria" w:hAnsi="Times New Roman" w:cs="Times New Roman"/>
          <w:b/>
        </w:rPr>
        <w:t xml:space="preserve">источников для </w:t>
      </w:r>
      <w:r w:rsidRPr="00FA579C">
        <w:rPr>
          <w:rFonts w:ascii="Times New Roman" w:eastAsia="Cambria" w:hAnsi="Times New Roman" w:cs="Times New Roman"/>
          <w:b/>
        </w:rPr>
        <w:t>мониторинга средств массовой информации</w:t>
      </w:r>
    </w:p>
    <w:tbl>
      <w:tblPr>
        <w:tblW w:w="0" w:type="auto"/>
        <w:tblBorders>
          <w:top w:val="single" w:sz="8" w:space="0" w:color="000000"/>
          <w:left w:val="single" w:sz="8" w:space="0" w:color="000000"/>
          <w:bottom w:val="single" w:sz="8" w:space="0" w:color="000000"/>
          <w:right w:val="single" w:sz="8" w:space="0" w:color="000000"/>
        </w:tblBorders>
        <w:tblLook w:val="0480" w:firstRow="0" w:lastRow="0" w:firstColumn="1" w:lastColumn="0" w:noHBand="0" w:noVBand="1"/>
      </w:tblPr>
      <w:tblGrid>
        <w:gridCol w:w="9570"/>
      </w:tblGrid>
      <w:tr w:rsidR="004734A0" w:rsidRPr="004734A0" w:rsidTr="00931784">
        <w:tc>
          <w:tcPr>
            <w:tcW w:w="9570" w:type="dxa"/>
            <w:tcBorders>
              <w:top w:val="single" w:sz="8" w:space="0" w:color="000000"/>
              <w:left w:val="single" w:sz="8" w:space="0" w:color="000000"/>
              <w:bottom w:val="single" w:sz="8" w:space="0" w:color="000000"/>
              <w:right w:val="single" w:sz="8" w:space="0" w:color="000000"/>
            </w:tcBorders>
            <w:shd w:val="clear" w:color="auto" w:fill="auto"/>
            <w:hideMark/>
          </w:tcPr>
          <w:p w:rsidR="004734A0" w:rsidRPr="004734A0" w:rsidRDefault="004734A0" w:rsidP="00FA579C">
            <w:pPr>
              <w:spacing w:after="0" w:line="240" w:lineRule="auto"/>
              <w:jc w:val="both"/>
              <w:rPr>
                <w:rFonts w:ascii="Times New Roman" w:eastAsia="Cambria" w:hAnsi="Times New Roman" w:cs="Times New Roman"/>
                <w:bCs/>
                <w:sz w:val="20"/>
                <w:szCs w:val="20"/>
              </w:rPr>
            </w:pPr>
            <w:r w:rsidRPr="004734A0">
              <w:rPr>
                <w:rFonts w:ascii="Times New Roman" w:eastAsia="Cambria" w:hAnsi="Times New Roman" w:cs="Times New Roman"/>
                <w:b/>
                <w:bCs/>
                <w:sz w:val="20"/>
                <w:szCs w:val="20"/>
              </w:rPr>
              <w:t>Русскоязычные печатные периодические издания, редакции которых расположены</w:t>
            </w:r>
            <w:r w:rsidR="00FA579C">
              <w:rPr>
                <w:rFonts w:ascii="Times New Roman" w:eastAsia="Cambria" w:hAnsi="Times New Roman" w:cs="Times New Roman"/>
                <w:b/>
                <w:bCs/>
                <w:sz w:val="20"/>
                <w:szCs w:val="20"/>
              </w:rPr>
              <w:t xml:space="preserve"> в г.Алматы и                 </w:t>
            </w:r>
            <w:r w:rsidRPr="004734A0">
              <w:rPr>
                <w:rFonts w:ascii="Times New Roman" w:eastAsia="Cambria" w:hAnsi="Times New Roman" w:cs="Times New Roman"/>
                <w:b/>
                <w:bCs/>
                <w:sz w:val="20"/>
                <w:szCs w:val="20"/>
              </w:rPr>
              <w:t>г. Астане:</w:t>
            </w:r>
            <w:r w:rsidRPr="004734A0">
              <w:rPr>
                <w:rFonts w:ascii="Times New Roman" w:eastAsia="Cambria" w:hAnsi="Times New Roman" w:cs="Times New Roman"/>
                <w:bCs/>
                <w:sz w:val="20"/>
                <w:szCs w:val="20"/>
              </w:rPr>
              <w:t xml:space="preserve"> Central Asia Monitor, KAZAKHSTAN, National Business, Аргументы и Факты Казахстан, Банки Казахстана, БизнесLife, Бизнес &amp; Власть, Вечерний Алматы, Вечерняя Астана,  Время, Время-56, Деловая неделя, Деловой Казахстан, Деловой мир, Из рук в руки, Казахстанская правда,  Капитал.kz, Караван, Комсомольская правда Казахстан, Курсивъ, Литер, Мегаполис, МК World Weekly в Казахстане, Новая газета – Казахстан, Новое поколение, Панорама, РБК Реальный бизнес Казахстана, Рынок страхования, Рынок ценных бумаг Казахстана, Свобода слова,  Центр Азии, Эксперт Казахстан, Экспресс К, Юридическая газета, Я покупатель и собственник, Общественная позиция</w:t>
            </w:r>
          </w:p>
        </w:tc>
      </w:tr>
      <w:tr w:rsidR="004734A0" w:rsidRPr="004734A0" w:rsidTr="00931784">
        <w:tc>
          <w:tcPr>
            <w:tcW w:w="9570" w:type="dxa"/>
            <w:tcBorders>
              <w:top w:val="nil"/>
              <w:left w:val="single" w:sz="8" w:space="0" w:color="000000"/>
              <w:bottom w:val="nil"/>
              <w:right w:val="single" w:sz="8" w:space="0" w:color="000000"/>
            </w:tcBorders>
            <w:shd w:val="clear" w:color="auto" w:fill="auto"/>
            <w:hideMark/>
          </w:tcPr>
          <w:p w:rsidR="004734A0" w:rsidRPr="004734A0" w:rsidRDefault="004734A0" w:rsidP="00FA579C">
            <w:pPr>
              <w:spacing w:after="0" w:line="240" w:lineRule="auto"/>
              <w:jc w:val="both"/>
              <w:rPr>
                <w:rFonts w:ascii="Times New Roman" w:eastAsia="Cambria" w:hAnsi="Times New Roman" w:cs="Times New Roman"/>
                <w:bCs/>
                <w:sz w:val="20"/>
                <w:szCs w:val="20"/>
              </w:rPr>
            </w:pPr>
            <w:r w:rsidRPr="004734A0">
              <w:rPr>
                <w:rFonts w:ascii="Times New Roman" w:eastAsia="Cambria" w:hAnsi="Times New Roman" w:cs="Times New Roman"/>
                <w:b/>
                <w:bCs/>
                <w:sz w:val="20"/>
                <w:szCs w:val="20"/>
              </w:rPr>
              <w:t>Казахскоязычные печатные периодические издания, редакции которых расположены в г.Алматы и г. Астане:</w:t>
            </w:r>
            <w:r w:rsidRPr="004734A0">
              <w:rPr>
                <w:rFonts w:ascii="Times New Roman" w:eastAsia="Cambria" w:hAnsi="Times New Roman" w:cs="Times New Roman"/>
                <w:bCs/>
                <w:sz w:val="20"/>
                <w:szCs w:val="20"/>
              </w:rPr>
              <w:t xml:space="preserve"> Айкын, Алматы акшамы, Жас Алаш, Жас казак, Казакстан-Zaman, Туркiстан, Астана акшамы, Егемен Казакстан</w:t>
            </w:r>
          </w:p>
        </w:tc>
      </w:tr>
      <w:tr w:rsidR="004734A0" w:rsidRPr="004734A0" w:rsidTr="00931784">
        <w:tc>
          <w:tcPr>
            <w:tcW w:w="9570" w:type="dxa"/>
            <w:tcBorders>
              <w:top w:val="single" w:sz="8" w:space="0" w:color="000000"/>
              <w:left w:val="single" w:sz="8" w:space="0" w:color="000000"/>
              <w:bottom w:val="single" w:sz="8" w:space="0" w:color="000000"/>
              <w:right w:val="single" w:sz="8" w:space="0" w:color="000000"/>
            </w:tcBorders>
            <w:shd w:val="clear" w:color="auto" w:fill="auto"/>
            <w:hideMark/>
          </w:tcPr>
          <w:p w:rsidR="004734A0" w:rsidRPr="004734A0" w:rsidRDefault="004734A0" w:rsidP="00FA579C">
            <w:pPr>
              <w:spacing w:after="0" w:line="240" w:lineRule="auto"/>
              <w:jc w:val="both"/>
              <w:rPr>
                <w:rFonts w:ascii="Times New Roman" w:eastAsia="Cambria" w:hAnsi="Times New Roman" w:cs="Times New Roman"/>
                <w:bCs/>
                <w:sz w:val="20"/>
                <w:szCs w:val="20"/>
              </w:rPr>
            </w:pPr>
            <w:r w:rsidRPr="004734A0">
              <w:rPr>
                <w:rFonts w:ascii="Times New Roman" w:eastAsia="Cambria" w:hAnsi="Times New Roman" w:cs="Times New Roman"/>
                <w:b/>
                <w:bCs/>
                <w:sz w:val="20"/>
                <w:szCs w:val="20"/>
              </w:rPr>
              <w:t xml:space="preserve">Русскоязычные печатные периодические издания, редакции которых расположены за пределами г.Алматы, в т.ч. </w:t>
            </w:r>
            <w:r w:rsidRPr="004734A0">
              <w:rPr>
                <w:rFonts w:ascii="Times New Roman" w:eastAsia="Cambria" w:hAnsi="Times New Roman" w:cs="Times New Roman"/>
                <w:bCs/>
                <w:sz w:val="20"/>
                <w:szCs w:val="20"/>
              </w:rPr>
              <w:t>Вести Экибастуза, Голос Экибастуза, Регион KZ (Павлодар), Семерка, Алатау, Талдыкорган, 7 дней, Авитрек-регион, Айна, Акмолинская правда, Актобе Таймс, Актюбинский Вестник , Арна, Версия, Вести Семей, Вечерний Степногорск, Вечерняя газета, Вечерняя Караганда, Взгляд на события, Все сразу!, Городская неделя, Диапазон-Актобе, Добрый вечер, Жезказганский вестник, Звезда Прииртышья, Знамя труда, Из рук в руки-Актобе, Индустриальная Караганда,  Информ-Вест, Квартал-Петропавловск, Кому Что?, Костанай-АГРО, Костанайские новости, Курс, Курьер Казахстана, Кызылорда Таймс, Кызылординские вести, Лада, ЛЗ Сегодня, Лисаковская новь, Любимый город, Магнетит, Магнитка +, Маяк, Металлург, Мобильная газета, Мой город (Усть-Каменогорск), Надежда, Наш Костанай, Наша газета, Наша жизнь, Наше время, Наше Дело информ, Неделя СК, Нива, Новое время, Новый вестник, Новый путь, Новый регион, Обозрение недели, Огни Алатау, Огни Прииртышья, Панорама Шымкента, Петропавловск KZ, Приуралье, Проспект СК, Пульс города, Рабат, Рамерс, Риск-Бизнес, Рудненский рабочий, Рудный Алтай, Сандыктауские вести, Саран газетi, Северный Казахстан, Спектр, Спутник, Среда Диапазон, Степной маяк, Тайыншинские вести, Талап, Тараз-Times, Уба-информ, Уральская Неделя, Устинка плюс, Усть-Каменогорск, Шахтинский вестник, Эврика, Южный Казахстан, Flash!, Аркалык хабары, Арна Семей, Бизнес Акпарат, Жамбыл-Тараз, Оскемен, Сарыкол, Час Пик</w:t>
            </w:r>
          </w:p>
        </w:tc>
      </w:tr>
      <w:tr w:rsidR="004734A0" w:rsidRPr="004734A0" w:rsidTr="00931784">
        <w:tc>
          <w:tcPr>
            <w:tcW w:w="9570" w:type="dxa"/>
            <w:tcBorders>
              <w:top w:val="nil"/>
              <w:left w:val="single" w:sz="8" w:space="0" w:color="000000"/>
              <w:bottom w:val="nil"/>
              <w:right w:val="single" w:sz="8" w:space="0" w:color="000000"/>
            </w:tcBorders>
            <w:shd w:val="clear" w:color="auto" w:fill="auto"/>
            <w:hideMark/>
          </w:tcPr>
          <w:p w:rsidR="004734A0" w:rsidRPr="004734A0" w:rsidRDefault="004734A0" w:rsidP="00FA579C">
            <w:pPr>
              <w:spacing w:after="0" w:line="240" w:lineRule="auto"/>
              <w:jc w:val="both"/>
              <w:rPr>
                <w:rFonts w:ascii="Times New Roman" w:eastAsia="Cambria" w:hAnsi="Times New Roman" w:cs="Times New Roman"/>
                <w:bCs/>
                <w:sz w:val="20"/>
                <w:szCs w:val="20"/>
              </w:rPr>
            </w:pPr>
            <w:r w:rsidRPr="004734A0">
              <w:rPr>
                <w:rFonts w:ascii="Times New Roman" w:eastAsia="Cambria" w:hAnsi="Times New Roman" w:cs="Times New Roman"/>
                <w:b/>
                <w:bCs/>
                <w:sz w:val="20"/>
                <w:szCs w:val="20"/>
              </w:rPr>
              <w:t>Казахскоязычные печатные периодические издания, редакции которых расположены за пределами г.Алматы:</w:t>
            </w:r>
            <w:r w:rsidRPr="004734A0">
              <w:rPr>
                <w:rFonts w:ascii="Times New Roman" w:eastAsia="Cambria" w:hAnsi="Times New Roman" w:cs="Times New Roman"/>
                <w:bCs/>
                <w:sz w:val="20"/>
                <w:szCs w:val="20"/>
              </w:rPr>
              <w:t xml:space="preserve"> Айгак, Ак жол, Акмешiт акшамы, Акмешiт апталыгы, Аксу жолы, Актобе , Дидар, Ертiс онiрi, Жайык уны - Жизнь города (бывш. Пульс города), Жамбыл-Тараз (каз), Керек.INFO, Кокшетау, Костанай таны, Кызылжар нуры, Мендiкара үнi, Онтустiк Казахстан, Оңтүстік РАБАТ, Орал онiрi, Орталык Казахстан, Отарка, Рейтинг, Сарыарка Самалы, Семей таны, Солтустiк Казахстан, Сыр Бойы, Сыр дидары, Халык, Шымкент келбетi, Арка ажары, Жетiсу, Замана, Не хабар</w:t>
            </w:r>
          </w:p>
        </w:tc>
      </w:tr>
      <w:tr w:rsidR="004734A0" w:rsidRPr="004734A0" w:rsidTr="006B66F1">
        <w:tc>
          <w:tcPr>
            <w:tcW w:w="9570" w:type="dxa"/>
            <w:tcBorders>
              <w:top w:val="single" w:sz="8" w:space="0" w:color="000000"/>
              <w:left w:val="single" w:sz="8" w:space="0" w:color="000000"/>
              <w:bottom w:val="single" w:sz="8" w:space="0" w:color="000000"/>
              <w:right w:val="single" w:sz="8" w:space="0" w:color="000000"/>
            </w:tcBorders>
            <w:shd w:val="clear" w:color="auto" w:fill="auto"/>
            <w:hideMark/>
          </w:tcPr>
          <w:p w:rsidR="004734A0" w:rsidRPr="004734A0" w:rsidRDefault="004734A0" w:rsidP="00FA579C">
            <w:pPr>
              <w:spacing w:after="0" w:line="240" w:lineRule="auto"/>
              <w:jc w:val="both"/>
              <w:rPr>
                <w:rFonts w:ascii="Times New Roman" w:eastAsia="Cambria" w:hAnsi="Times New Roman" w:cs="Times New Roman"/>
                <w:bCs/>
                <w:sz w:val="20"/>
                <w:szCs w:val="20"/>
              </w:rPr>
            </w:pPr>
            <w:r w:rsidRPr="004734A0">
              <w:rPr>
                <w:rFonts w:ascii="Times New Roman" w:eastAsia="Cambria" w:hAnsi="Times New Roman" w:cs="Times New Roman"/>
                <w:b/>
                <w:bCs/>
                <w:sz w:val="20"/>
                <w:szCs w:val="20"/>
              </w:rPr>
              <w:t>ТВ-материалы:</w:t>
            </w:r>
            <w:r w:rsidRPr="004734A0">
              <w:rPr>
                <w:rFonts w:ascii="Times New Roman" w:eastAsia="Cambria" w:hAnsi="Times New Roman" w:cs="Times New Roman"/>
                <w:bCs/>
                <w:sz w:val="20"/>
                <w:szCs w:val="20"/>
              </w:rPr>
              <w:t xml:space="preserve"> ТК Хабар: Новости, Апта.кз, Таншолпан, ТК Хабар - Вечерний выпуск новостей, Итоговый </w:t>
            </w:r>
            <w:r w:rsidRPr="004734A0">
              <w:rPr>
                <w:rFonts w:ascii="Times New Roman" w:eastAsia="Cambria" w:hAnsi="Times New Roman" w:cs="Times New Roman"/>
                <w:bCs/>
                <w:sz w:val="20"/>
                <w:szCs w:val="20"/>
              </w:rPr>
              <w:lastRenderedPageBreak/>
              <w:t>выпуск новостей, Жети кун - аналитика, Козкарас, ТК КТК - Вечерние новости, Слуги народа, Портрет недели, ТК 31 канал - Информбюро, ТК Астана - Новости 20:30, Новости 20:30 Избранное за неделю - аналитика, ТК Тан - QAZAQ NEWS, ТК СТВ - Панорама дня, Панорама недели - аналитика, ТК Алматы - Новости, Вечерние новости, Итоговые новости, ТК Kazakh TV, ТК Отырар Новости, ТК Первый канал Евразия - Главные новости, Аналитика - аналитика, ТК 24.kz - Новости, ТК Казахстан-Актау - Новости, ТК Муниципальный телерадиоканал акимата СКО - Новости, ТК 5 канал - Новости, ТК Новое телевидение - Новости, ТК Рекламно-информационное коммерческое агентство - Рекламно-информационное коммерческое агентство</w:t>
            </w:r>
          </w:p>
        </w:tc>
      </w:tr>
      <w:tr w:rsidR="004734A0" w:rsidRPr="004734A0" w:rsidTr="006B66F1">
        <w:tc>
          <w:tcPr>
            <w:tcW w:w="9570" w:type="dxa"/>
            <w:tcBorders>
              <w:top w:val="single" w:sz="8" w:space="0" w:color="000000"/>
              <w:left w:val="single" w:sz="8" w:space="0" w:color="000000"/>
              <w:bottom w:val="single" w:sz="4" w:space="0" w:color="auto"/>
              <w:right w:val="single" w:sz="8" w:space="0" w:color="000000"/>
            </w:tcBorders>
            <w:shd w:val="clear" w:color="auto" w:fill="auto"/>
            <w:hideMark/>
          </w:tcPr>
          <w:p w:rsidR="004734A0" w:rsidRPr="004734A0" w:rsidRDefault="004734A0" w:rsidP="00FA579C">
            <w:pPr>
              <w:spacing w:after="0" w:line="240" w:lineRule="auto"/>
              <w:jc w:val="both"/>
              <w:rPr>
                <w:rFonts w:ascii="Times New Roman" w:eastAsia="Cambria" w:hAnsi="Times New Roman" w:cs="Times New Roman"/>
                <w:bCs/>
                <w:sz w:val="20"/>
                <w:szCs w:val="20"/>
              </w:rPr>
            </w:pPr>
            <w:r w:rsidRPr="004734A0">
              <w:rPr>
                <w:rFonts w:ascii="Times New Roman" w:eastAsia="Cambria" w:hAnsi="Times New Roman" w:cs="Times New Roman"/>
                <w:b/>
                <w:bCs/>
                <w:sz w:val="20"/>
                <w:szCs w:val="20"/>
              </w:rPr>
              <w:lastRenderedPageBreak/>
              <w:t>Материалы онлайн-СМИ:</w:t>
            </w:r>
            <w:r w:rsidRPr="004734A0">
              <w:rPr>
                <w:rFonts w:ascii="Times New Roman" w:eastAsia="Cambria" w:hAnsi="Times New Roman" w:cs="Times New Roman"/>
                <w:bCs/>
                <w:sz w:val="20"/>
                <w:szCs w:val="20"/>
              </w:rPr>
              <w:t xml:space="preserve"> </w:t>
            </w:r>
            <w:r w:rsidR="00FA579C">
              <w:rPr>
                <w:rFonts w:ascii="Times New Roman" w:eastAsia="Cambria" w:hAnsi="Times New Roman" w:cs="Times New Roman"/>
                <w:bCs/>
                <w:sz w:val="20"/>
                <w:szCs w:val="20"/>
              </w:rPr>
              <w:t>Веб-сайты</w:t>
            </w:r>
            <w:r w:rsidRPr="004734A0">
              <w:rPr>
                <w:rFonts w:ascii="Times New Roman" w:eastAsia="Cambria" w:hAnsi="Times New Roman" w:cs="Times New Roman"/>
                <w:bCs/>
                <w:sz w:val="20"/>
                <w:szCs w:val="20"/>
              </w:rPr>
              <w:t xml:space="preserve"> (Казнет)</w:t>
            </w:r>
            <w:r w:rsidR="00FA579C">
              <w:rPr>
                <w:rFonts w:ascii="Times New Roman" w:eastAsia="Cambria" w:hAnsi="Times New Roman" w:cs="Times New Roman"/>
                <w:bCs/>
                <w:sz w:val="20"/>
                <w:szCs w:val="20"/>
              </w:rPr>
              <w:t xml:space="preserve">, занимающие первые 200 строчек рейтинга </w:t>
            </w:r>
            <w:r w:rsidRPr="004734A0">
              <w:rPr>
                <w:rFonts w:ascii="Times New Roman" w:eastAsia="Cambria" w:hAnsi="Times New Roman" w:cs="Times New Roman"/>
                <w:bCs/>
                <w:sz w:val="20"/>
                <w:szCs w:val="20"/>
                <w:lang w:val="en-US"/>
              </w:rPr>
              <w:t>Zero</w:t>
            </w:r>
            <w:r w:rsidRPr="004734A0">
              <w:rPr>
                <w:rFonts w:ascii="Times New Roman" w:eastAsia="Cambria" w:hAnsi="Times New Roman" w:cs="Times New Roman"/>
                <w:bCs/>
                <w:sz w:val="20"/>
                <w:szCs w:val="20"/>
              </w:rPr>
              <w:t>.</w:t>
            </w:r>
            <w:r w:rsidRPr="004734A0">
              <w:rPr>
                <w:rFonts w:ascii="Times New Roman" w:eastAsia="Cambria" w:hAnsi="Times New Roman" w:cs="Times New Roman"/>
                <w:bCs/>
                <w:sz w:val="20"/>
                <w:szCs w:val="20"/>
                <w:lang w:val="en-US"/>
              </w:rPr>
              <w:t>kz</w:t>
            </w:r>
            <w:r w:rsidRPr="004734A0">
              <w:rPr>
                <w:rFonts w:ascii="Times New Roman" w:eastAsia="Cambria" w:hAnsi="Times New Roman" w:cs="Times New Roman"/>
                <w:bCs/>
                <w:sz w:val="20"/>
                <w:szCs w:val="20"/>
              </w:rPr>
              <w:t xml:space="preserve"> с возможным добавлением источников по запросу заказчика в рабочем порядке</w:t>
            </w:r>
          </w:p>
        </w:tc>
      </w:tr>
      <w:tr w:rsidR="006854FE" w:rsidRPr="004734A0" w:rsidTr="006B66F1">
        <w:tc>
          <w:tcPr>
            <w:tcW w:w="9570" w:type="dxa"/>
            <w:tcBorders>
              <w:top w:val="single" w:sz="4" w:space="0" w:color="auto"/>
              <w:left w:val="single" w:sz="8" w:space="0" w:color="000000"/>
              <w:bottom w:val="single" w:sz="8" w:space="0" w:color="000000"/>
              <w:right w:val="single" w:sz="8" w:space="0" w:color="000000"/>
            </w:tcBorders>
            <w:shd w:val="clear" w:color="auto" w:fill="auto"/>
          </w:tcPr>
          <w:p w:rsidR="006854FE" w:rsidRPr="004734A0" w:rsidRDefault="006854FE" w:rsidP="00FA579C">
            <w:pPr>
              <w:spacing w:after="0" w:line="240" w:lineRule="auto"/>
              <w:jc w:val="both"/>
              <w:rPr>
                <w:rFonts w:ascii="Times New Roman" w:eastAsia="Cambria" w:hAnsi="Times New Roman" w:cs="Times New Roman"/>
                <w:b/>
                <w:bCs/>
                <w:sz w:val="20"/>
                <w:szCs w:val="20"/>
              </w:rPr>
            </w:pPr>
            <w:r>
              <w:rPr>
                <w:rFonts w:ascii="Times New Roman" w:eastAsia="Cambria" w:hAnsi="Times New Roman" w:cs="Times New Roman"/>
                <w:b/>
                <w:bCs/>
                <w:sz w:val="20"/>
                <w:szCs w:val="20"/>
              </w:rPr>
              <w:t xml:space="preserve">Социальные сети: </w:t>
            </w:r>
            <w:r w:rsidR="00266B44" w:rsidRPr="00266B44">
              <w:rPr>
                <w:rFonts w:ascii="Times New Roman" w:eastAsia="Cambria" w:hAnsi="Times New Roman" w:cs="Times New Roman"/>
                <w:bCs/>
                <w:sz w:val="20"/>
                <w:szCs w:val="20"/>
              </w:rPr>
              <w:t>Facebook, Vkontakte, Instagram, Twitter, Одноклассники, Мой Круг, Google+, YouTube</w:t>
            </w:r>
          </w:p>
        </w:tc>
      </w:tr>
    </w:tbl>
    <w:p w:rsidR="00BB59E1" w:rsidRDefault="00BB59E1" w:rsidP="0023205F">
      <w:pPr>
        <w:spacing w:after="0" w:line="240" w:lineRule="auto"/>
        <w:ind w:firstLine="709"/>
        <w:jc w:val="both"/>
        <w:rPr>
          <w:rFonts w:ascii="Times New Roman" w:eastAsia="Times New Roman" w:hAnsi="Times New Roman" w:cs="Times New Roman"/>
          <w:b/>
          <w:lang w:eastAsia="ru-RU"/>
        </w:rPr>
      </w:pPr>
    </w:p>
    <w:p w:rsidR="00BB59E1" w:rsidRDefault="00BB59E1" w:rsidP="00BB59E1">
      <w:pPr>
        <w:spacing w:after="0" w:line="240" w:lineRule="auto"/>
        <w:jc w:val="both"/>
        <w:rPr>
          <w:rFonts w:ascii="Times New Roman" w:eastAsia="Times New Roman" w:hAnsi="Times New Roman" w:cs="Times New Roman"/>
          <w:b/>
          <w:lang w:eastAsia="ru-RU"/>
        </w:rPr>
      </w:pPr>
    </w:p>
    <w:p w:rsidR="00BB59E1" w:rsidRDefault="00BB59E1" w:rsidP="00BB59E1">
      <w:pPr>
        <w:spacing w:after="0" w:line="240" w:lineRule="auto"/>
        <w:jc w:val="both"/>
        <w:rPr>
          <w:rFonts w:ascii="Times New Roman" w:eastAsia="Times New Roman" w:hAnsi="Times New Roman" w:cs="Times New Roman"/>
          <w:b/>
          <w:lang w:eastAsia="ru-RU"/>
        </w:rPr>
      </w:pPr>
    </w:p>
    <w:p w:rsidR="00BB59E1" w:rsidRPr="00931784" w:rsidRDefault="00BB59E1" w:rsidP="00BB59E1">
      <w:pPr>
        <w:spacing w:after="0" w:line="240" w:lineRule="auto"/>
        <w:jc w:val="both"/>
        <w:rPr>
          <w:rFonts w:ascii="Times New Roman" w:eastAsia="Times New Roman" w:hAnsi="Times New Roman" w:cs="Times New Roman"/>
          <w:b/>
          <w:lang w:eastAsia="ru-RU"/>
        </w:rPr>
      </w:pPr>
      <w:r w:rsidRPr="00931784">
        <w:rPr>
          <w:rFonts w:ascii="Times New Roman" w:eastAsia="Times New Roman" w:hAnsi="Times New Roman" w:cs="Times New Roman"/>
          <w:b/>
          <w:lang w:eastAsia="ru-RU"/>
        </w:rPr>
        <w:t xml:space="preserve">Заказчик: </w:t>
      </w:r>
      <w:r w:rsidRPr="00931784">
        <w:rPr>
          <w:rFonts w:ascii="Times New Roman" w:eastAsia="Times New Roman" w:hAnsi="Times New Roman" w:cs="Times New Roman"/>
          <w:b/>
          <w:lang w:eastAsia="ru-RU"/>
        </w:rPr>
        <w:tab/>
      </w:r>
      <w:r w:rsidRPr="00931784">
        <w:rPr>
          <w:rFonts w:ascii="Times New Roman" w:eastAsia="Times New Roman" w:hAnsi="Times New Roman" w:cs="Times New Roman"/>
          <w:b/>
          <w:lang w:eastAsia="ru-RU"/>
        </w:rPr>
        <w:tab/>
      </w:r>
      <w:r>
        <w:rPr>
          <w:rFonts w:ascii="Times New Roman" w:eastAsia="Times New Roman" w:hAnsi="Times New Roman" w:cs="Times New Roman"/>
          <w:b/>
          <w:lang w:eastAsia="ru-RU"/>
        </w:rPr>
        <w:t xml:space="preserve">                                                        </w:t>
      </w:r>
      <w:r w:rsidRPr="00931784">
        <w:rPr>
          <w:rFonts w:ascii="Times New Roman" w:eastAsia="Times New Roman" w:hAnsi="Times New Roman" w:cs="Times New Roman"/>
          <w:b/>
          <w:lang w:eastAsia="ru-RU"/>
        </w:rPr>
        <w:t>Поставщик:</w:t>
      </w:r>
      <w:r w:rsidRPr="00931784">
        <w:rPr>
          <w:rFonts w:ascii="Times New Roman" w:eastAsia="Times New Roman" w:hAnsi="Times New Roman" w:cs="Times New Roman"/>
          <w:b/>
          <w:lang w:eastAsia="ru-RU"/>
        </w:rPr>
        <w:tab/>
      </w:r>
      <w:r w:rsidRPr="00931784">
        <w:rPr>
          <w:rFonts w:ascii="Times New Roman" w:eastAsia="Times New Roman" w:hAnsi="Times New Roman" w:cs="Times New Roman"/>
          <w:b/>
          <w:lang w:eastAsia="ru-RU"/>
        </w:rPr>
        <w:tab/>
      </w:r>
      <w:r w:rsidRPr="00931784">
        <w:rPr>
          <w:rFonts w:ascii="Times New Roman" w:eastAsia="Times New Roman" w:hAnsi="Times New Roman" w:cs="Times New Roman"/>
          <w:b/>
          <w:lang w:eastAsia="ru-RU"/>
        </w:rPr>
        <w:tab/>
        <w:t xml:space="preserve">                                                                                                    </w:t>
      </w:r>
    </w:p>
    <w:p w:rsidR="00BB59E1" w:rsidRPr="00931784" w:rsidRDefault="00BB59E1" w:rsidP="00BB59E1">
      <w:pPr>
        <w:spacing w:after="0" w:line="240" w:lineRule="auto"/>
        <w:jc w:val="both"/>
        <w:rPr>
          <w:rFonts w:ascii="Times New Roman" w:eastAsia="Times New Roman" w:hAnsi="Times New Roman" w:cs="Times New Roman"/>
          <w:b/>
          <w:lang w:eastAsia="ru-RU"/>
        </w:rPr>
      </w:pPr>
      <w:r w:rsidRPr="00931784">
        <w:rPr>
          <w:rFonts w:ascii="Times New Roman" w:eastAsia="Times New Roman" w:hAnsi="Times New Roman" w:cs="Times New Roman"/>
          <w:b/>
          <w:lang w:eastAsia="ru-RU"/>
        </w:rPr>
        <w:t xml:space="preserve">АО «Казахстанский фонд </w:t>
      </w:r>
      <w:r w:rsidRPr="00931784">
        <w:rPr>
          <w:rFonts w:ascii="Times New Roman" w:eastAsia="Times New Roman" w:hAnsi="Times New Roman" w:cs="Times New Roman"/>
          <w:b/>
          <w:lang w:eastAsia="ru-RU"/>
        </w:rPr>
        <w:tab/>
        <w:t xml:space="preserve">                                                                                                     </w:t>
      </w:r>
      <w:r>
        <w:rPr>
          <w:rFonts w:ascii="Times New Roman" w:eastAsia="Times New Roman" w:hAnsi="Times New Roman" w:cs="Times New Roman"/>
          <w:b/>
          <w:lang w:eastAsia="ru-RU"/>
        </w:rPr>
        <w:t xml:space="preserve">                         </w:t>
      </w:r>
      <w:r w:rsidRPr="00931784">
        <w:rPr>
          <w:rFonts w:ascii="Times New Roman" w:eastAsia="Times New Roman" w:hAnsi="Times New Roman" w:cs="Times New Roman"/>
          <w:b/>
          <w:lang w:eastAsia="ru-RU"/>
        </w:rPr>
        <w:t xml:space="preserve">гарантирования депозитов»                        </w:t>
      </w:r>
    </w:p>
    <w:p w:rsidR="00BB59E1" w:rsidRPr="00931784" w:rsidRDefault="00BB59E1" w:rsidP="00BB59E1">
      <w:pPr>
        <w:spacing w:after="0" w:line="240" w:lineRule="auto"/>
        <w:ind w:firstLine="709"/>
        <w:jc w:val="both"/>
        <w:rPr>
          <w:rFonts w:ascii="Times New Roman" w:eastAsia="Times New Roman" w:hAnsi="Times New Roman" w:cs="Times New Roman"/>
          <w:b/>
          <w:lang w:eastAsia="ru-RU"/>
        </w:rPr>
      </w:pPr>
    </w:p>
    <w:p w:rsidR="00BB59E1" w:rsidRDefault="00BB59E1" w:rsidP="00BB59E1">
      <w:pPr>
        <w:spacing w:after="0" w:line="240" w:lineRule="auto"/>
        <w:jc w:val="both"/>
        <w:rPr>
          <w:rFonts w:ascii="Times New Roman" w:eastAsia="Times New Roman" w:hAnsi="Times New Roman" w:cs="Times New Roman"/>
          <w:b/>
          <w:lang w:eastAsia="ru-RU"/>
        </w:rPr>
      </w:pPr>
    </w:p>
    <w:p w:rsidR="00BB59E1" w:rsidRPr="00931784" w:rsidRDefault="00BB59E1" w:rsidP="00BB59E1">
      <w:pPr>
        <w:spacing w:after="0" w:line="240" w:lineRule="auto"/>
        <w:jc w:val="both"/>
        <w:rPr>
          <w:rFonts w:ascii="Times New Roman" w:eastAsia="Times New Roman" w:hAnsi="Times New Roman" w:cs="Times New Roman"/>
          <w:b/>
          <w:lang w:eastAsia="ru-RU"/>
        </w:rPr>
      </w:pPr>
      <w:r w:rsidRPr="00931784">
        <w:rPr>
          <w:rFonts w:ascii="Times New Roman" w:eastAsia="Times New Roman" w:hAnsi="Times New Roman" w:cs="Times New Roman"/>
          <w:b/>
          <w:lang w:eastAsia="ru-RU"/>
        </w:rPr>
        <w:t xml:space="preserve">Председатель:                                                                                                                                                       </w:t>
      </w:r>
    </w:p>
    <w:p w:rsidR="00BB59E1" w:rsidRPr="00931784" w:rsidRDefault="00BB59E1" w:rsidP="00BB59E1">
      <w:pPr>
        <w:spacing w:after="0" w:line="240" w:lineRule="auto"/>
        <w:ind w:firstLine="709"/>
        <w:jc w:val="both"/>
        <w:rPr>
          <w:rFonts w:ascii="Times New Roman" w:eastAsia="Times New Roman" w:hAnsi="Times New Roman" w:cs="Times New Roman"/>
          <w:b/>
          <w:lang w:eastAsia="ru-RU"/>
        </w:rPr>
      </w:pPr>
    </w:p>
    <w:p w:rsidR="00BB59E1" w:rsidRPr="00931784" w:rsidRDefault="00BB59E1" w:rsidP="00BB59E1">
      <w:pPr>
        <w:spacing w:after="0" w:line="240" w:lineRule="auto"/>
        <w:jc w:val="both"/>
        <w:rPr>
          <w:rFonts w:ascii="Times New Roman" w:eastAsia="Times New Roman" w:hAnsi="Times New Roman" w:cs="Times New Roman"/>
          <w:b/>
          <w:bCs/>
          <w:kern w:val="32"/>
          <w:lang w:val="kk-KZ" w:eastAsia="ru-RU"/>
        </w:rPr>
      </w:pPr>
      <w:r w:rsidRPr="00931784">
        <w:rPr>
          <w:rFonts w:ascii="Times New Roman" w:eastAsia="Times New Roman" w:hAnsi="Times New Roman" w:cs="Times New Roman"/>
          <w:bCs/>
          <w:kern w:val="32"/>
          <w:sz w:val="20"/>
          <w:szCs w:val="32"/>
          <w:lang w:eastAsia="ru-RU"/>
        </w:rPr>
        <w:t>__________________</w:t>
      </w:r>
      <w:r>
        <w:rPr>
          <w:rFonts w:ascii="Times New Roman" w:eastAsia="Times New Roman" w:hAnsi="Times New Roman" w:cs="Times New Roman"/>
          <w:b/>
          <w:bCs/>
          <w:kern w:val="32"/>
          <w:lang w:eastAsia="ru-RU"/>
        </w:rPr>
        <w:t xml:space="preserve"> Б. Когулов</w:t>
      </w:r>
      <w:r>
        <w:rPr>
          <w:rFonts w:ascii="Times New Roman" w:eastAsia="Times New Roman" w:hAnsi="Times New Roman" w:cs="Times New Roman"/>
          <w:b/>
          <w:bCs/>
          <w:kern w:val="32"/>
          <w:lang w:eastAsia="ru-RU"/>
        </w:rPr>
        <w:tab/>
      </w:r>
      <w:r>
        <w:rPr>
          <w:rFonts w:ascii="Times New Roman" w:eastAsia="Times New Roman" w:hAnsi="Times New Roman" w:cs="Times New Roman"/>
          <w:b/>
          <w:bCs/>
          <w:kern w:val="32"/>
          <w:lang w:eastAsia="ru-RU"/>
        </w:rPr>
        <w:tab/>
      </w:r>
      <w:r>
        <w:rPr>
          <w:rFonts w:ascii="Times New Roman" w:eastAsia="Times New Roman" w:hAnsi="Times New Roman" w:cs="Times New Roman"/>
          <w:b/>
          <w:bCs/>
          <w:kern w:val="32"/>
          <w:lang w:eastAsia="ru-RU"/>
        </w:rPr>
        <w:tab/>
      </w:r>
      <w:r>
        <w:rPr>
          <w:rFonts w:ascii="Times New Roman" w:eastAsia="Times New Roman" w:hAnsi="Times New Roman" w:cs="Times New Roman"/>
          <w:b/>
          <w:bCs/>
          <w:kern w:val="32"/>
          <w:lang w:eastAsia="ru-RU"/>
        </w:rPr>
        <w:tab/>
      </w:r>
      <w:r w:rsidRPr="00931784">
        <w:rPr>
          <w:rFonts w:ascii="Times New Roman" w:eastAsia="Times New Roman" w:hAnsi="Times New Roman" w:cs="Times New Roman"/>
          <w:bCs/>
          <w:kern w:val="32"/>
          <w:sz w:val="20"/>
          <w:szCs w:val="32"/>
          <w:lang w:eastAsia="ru-RU"/>
        </w:rPr>
        <w:t>__________________</w:t>
      </w:r>
      <w:r w:rsidRPr="00931784">
        <w:rPr>
          <w:rFonts w:ascii="Times New Roman" w:eastAsia="Times New Roman" w:hAnsi="Times New Roman" w:cs="Times New Roman"/>
          <w:b/>
          <w:bCs/>
          <w:kern w:val="32"/>
          <w:lang w:eastAsia="ru-RU"/>
        </w:rPr>
        <w:t xml:space="preserve"> </w:t>
      </w:r>
    </w:p>
    <w:p w:rsidR="00387EC6" w:rsidRPr="00BB59E1" w:rsidRDefault="00BB59E1" w:rsidP="00BB59E1">
      <w:pPr>
        <w:spacing w:after="0" w:line="240" w:lineRule="auto"/>
        <w:ind w:firstLine="709"/>
        <w:jc w:val="both"/>
        <w:rPr>
          <w:rFonts w:ascii="Times New Roman" w:eastAsia="Times New Roman" w:hAnsi="Times New Roman" w:cs="Times New Roman"/>
          <w:b/>
          <w:bCs/>
          <w:kern w:val="32"/>
          <w:lang w:eastAsia="ru-RU"/>
        </w:rPr>
      </w:pPr>
      <w:r w:rsidRPr="00931784">
        <w:rPr>
          <w:rFonts w:ascii="Times New Roman" w:eastAsia="Times New Roman" w:hAnsi="Times New Roman" w:cs="Times New Roman"/>
          <w:bCs/>
          <w:kern w:val="32"/>
          <w:sz w:val="16"/>
          <w:szCs w:val="16"/>
          <w:lang w:val="kk-KZ" w:eastAsia="ru-RU"/>
        </w:rPr>
        <w:t xml:space="preserve">            </w:t>
      </w:r>
      <w:r w:rsidRPr="00931784">
        <w:rPr>
          <w:rFonts w:ascii="Times New Roman" w:eastAsia="Times New Roman" w:hAnsi="Times New Roman" w:cs="Times New Roman"/>
          <w:bCs/>
          <w:kern w:val="32"/>
          <w:sz w:val="16"/>
          <w:szCs w:val="16"/>
          <w:lang w:eastAsia="ru-RU"/>
        </w:rPr>
        <w:t xml:space="preserve">     </w:t>
      </w:r>
      <w:r w:rsidRPr="00931784">
        <w:rPr>
          <w:rFonts w:ascii="Times New Roman" w:eastAsia="Times New Roman" w:hAnsi="Times New Roman" w:cs="Times New Roman"/>
          <w:bCs/>
          <w:kern w:val="32"/>
          <w:sz w:val="16"/>
          <w:szCs w:val="16"/>
          <w:lang w:val="kk-KZ" w:eastAsia="ru-RU"/>
        </w:rPr>
        <w:t xml:space="preserve">    м.п.</w:t>
      </w:r>
      <w:r>
        <w:rPr>
          <w:rFonts w:ascii="Times New Roman" w:eastAsia="Times New Roman" w:hAnsi="Times New Roman" w:cs="Times New Roman"/>
          <w:bCs/>
          <w:kern w:val="32"/>
          <w:sz w:val="16"/>
          <w:szCs w:val="16"/>
          <w:lang w:val="kk-KZ" w:eastAsia="ru-RU"/>
        </w:rPr>
        <w:tab/>
      </w:r>
      <w:r>
        <w:rPr>
          <w:rFonts w:ascii="Times New Roman" w:eastAsia="Times New Roman" w:hAnsi="Times New Roman" w:cs="Times New Roman"/>
          <w:bCs/>
          <w:kern w:val="32"/>
          <w:sz w:val="16"/>
          <w:szCs w:val="16"/>
          <w:lang w:val="kk-KZ" w:eastAsia="ru-RU"/>
        </w:rPr>
        <w:tab/>
      </w:r>
      <w:r>
        <w:rPr>
          <w:rFonts w:ascii="Times New Roman" w:eastAsia="Times New Roman" w:hAnsi="Times New Roman" w:cs="Times New Roman"/>
          <w:bCs/>
          <w:kern w:val="32"/>
          <w:sz w:val="16"/>
          <w:szCs w:val="16"/>
          <w:lang w:val="kk-KZ" w:eastAsia="ru-RU"/>
        </w:rPr>
        <w:tab/>
      </w:r>
      <w:r>
        <w:rPr>
          <w:rFonts w:ascii="Times New Roman" w:eastAsia="Times New Roman" w:hAnsi="Times New Roman" w:cs="Times New Roman"/>
          <w:bCs/>
          <w:kern w:val="32"/>
          <w:sz w:val="16"/>
          <w:szCs w:val="16"/>
          <w:lang w:val="kk-KZ" w:eastAsia="ru-RU"/>
        </w:rPr>
        <w:tab/>
      </w:r>
      <w:r>
        <w:rPr>
          <w:rFonts w:ascii="Times New Roman" w:eastAsia="Times New Roman" w:hAnsi="Times New Roman" w:cs="Times New Roman"/>
          <w:bCs/>
          <w:kern w:val="32"/>
          <w:sz w:val="16"/>
          <w:szCs w:val="16"/>
          <w:lang w:val="kk-KZ" w:eastAsia="ru-RU"/>
        </w:rPr>
        <w:tab/>
      </w:r>
      <w:r>
        <w:rPr>
          <w:rFonts w:ascii="Times New Roman" w:eastAsia="Times New Roman" w:hAnsi="Times New Roman" w:cs="Times New Roman"/>
          <w:bCs/>
          <w:kern w:val="32"/>
          <w:sz w:val="16"/>
          <w:szCs w:val="16"/>
          <w:lang w:val="kk-KZ" w:eastAsia="ru-RU"/>
        </w:rPr>
        <w:tab/>
      </w:r>
      <w:r>
        <w:rPr>
          <w:rFonts w:ascii="Times New Roman" w:eastAsia="Times New Roman" w:hAnsi="Times New Roman" w:cs="Times New Roman"/>
          <w:bCs/>
          <w:kern w:val="32"/>
          <w:sz w:val="16"/>
          <w:szCs w:val="16"/>
          <w:lang w:val="kk-KZ" w:eastAsia="ru-RU"/>
        </w:rPr>
        <w:tab/>
      </w:r>
      <w:r>
        <w:rPr>
          <w:rFonts w:ascii="Times New Roman" w:eastAsia="Times New Roman" w:hAnsi="Times New Roman" w:cs="Times New Roman"/>
          <w:bCs/>
          <w:kern w:val="32"/>
          <w:sz w:val="16"/>
          <w:szCs w:val="16"/>
          <w:lang w:val="kk-KZ" w:eastAsia="ru-RU"/>
        </w:rPr>
        <w:tab/>
      </w:r>
      <w:r w:rsidRPr="00931784">
        <w:rPr>
          <w:rFonts w:ascii="Times New Roman" w:eastAsia="Times New Roman" w:hAnsi="Times New Roman" w:cs="Times New Roman"/>
          <w:bCs/>
          <w:kern w:val="32"/>
          <w:sz w:val="16"/>
          <w:szCs w:val="16"/>
          <w:lang w:val="kk-KZ" w:eastAsia="ru-RU"/>
        </w:rPr>
        <w:t xml:space="preserve">м.п                                                                                                                                                                                                                                                   </w:t>
      </w:r>
      <w:r>
        <w:rPr>
          <w:rFonts w:ascii="Times New Roman" w:eastAsia="Times New Roman" w:hAnsi="Times New Roman" w:cs="Times New Roman"/>
          <w:b/>
          <w:bCs/>
          <w:kern w:val="32"/>
          <w:lang w:eastAsia="ru-RU"/>
        </w:rPr>
        <w:t xml:space="preserve"> </w:t>
      </w:r>
    </w:p>
    <w:sectPr w:rsidR="00387EC6" w:rsidRPr="00BB59E1" w:rsidSect="00CF1DA1">
      <w:footerReference w:type="default" r:id="rId9"/>
      <w:pgSz w:w="11906" w:h="16838"/>
      <w:pgMar w:top="737" w:right="737" w:bottom="68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66" w:rsidRDefault="00B42D66" w:rsidP="00836744">
      <w:pPr>
        <w:spacing w:after="0" w:line="240" w:lineRule="auto"/>
      </w:pPr>
      <w:r>
        <w:separator/>
      </w:r>
    </w:p>
  </w:endnote>
  <w:endnote w:type="continuationSeparator" w:id="0">
    <w:p w:rsidR="00B42D66" w:rsidRDefault="00B42D66" w:rsidP="0083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33166"/>
      <w:docPartObj>
        <w:docPartGallery w:val="Page Numbers (Bottom of Page)"/>
        <w:docPartUnique/>
      </w:docPartObj>
    </w:sdtPr>
    <w:sdtEndPr/>
    <w:sdtContent>
      <w:p w:rsidR="00836744" w:rsidRDefault="00836744">
        <w:pPr>
          <w:pStyle w:val="a5"/>
          <w:jc w:val="right"/>
        </w:pPr>
        <w:r w:rsidRPr="00836744">
          <w:rPr>
            <w:rFonts w:ascii="Times New Roman" w:hAnsi="Times New Roman" w:cs="Times New Roman"/>
            <w:sz w:val="16"/>
            <w:szCs w:val="16"/>
          </w:rPr>
          <w:fldChar w:fldCharType="begin"/>
        </w:r>
        <w:r w:rsidRPr="00836744">
          <w:rPr>
            <w:rFonts w:ascii="Times New Roman" w:hAnsi="Times New Roman" w:cs="Times New Roman"/>
            <w:sz w:val="16"/>
            <w:szCs w:val="16"/>
          </w:rPr>
          <w:instrText>PAGE   \* MERGEFORMAT</w:instrText>
        </w:r>
        <w:r w:rsidRPr="00836744">
          <w:rPr>
            <w:rFonts w:ascii="Times New Roman" w:hAnsi="Times New Roman" w:cs="Times New Roman"/>
            <w:sz w:val="16"/>
            <w:szCs w:val="16"/>
          </w:rPr>
          <w:fldChar w:fldCharType="separate"/>
        </w:r>
        <w:r w:rsidR="00C762F4">
          <w:rPr>
            <w:rFonts w:ascii="Times New Roman" w:hAnsi="Times New Roman" w:cs="Times New Roman"/>
            <w:noProof/>
            <w:sz w:val="16"/>
            <w:szCs w:val="16"/>
          </w:rPr>
          <w:t>8</w:t>
        </w:r>
        <w:r w:rsidRPr="00836744">
          <w:rPr>
            <w:rFonts w:ascii="Times New Roman" w:hAnsi="Times New Roman" w:cs="Times New Roman"/>
            <w:sz w:val="16"/>
            <w:szCs w:val="16"/>
          </w:rPr>
          <w:fldChar w:fldCharType="end"/>
        </w:r>
      </w:p>
    </w:sdtContent>
  </w:sdt>
  <w:p w:rsidR="00836744" w:rsidRDefault="008367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66" w:rsidRDefault="00B42D66" w:rsidP="00836744">
      <w:pPr>
        <w:spacing w:after="0" w:line="240" w:lineRule="auto"/>
      </w:pPr>
      <w:r>
        <w:separator/>
      </w:r>
    </w:p>
  </w:footnote>
  <w:footnote w:type="continuationSeparator" w:id="0">
    <w:p w:rsidR="00B42D66" w:rsidRDefault="00B42D66" w:rsidP="00836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FD"/>
    <w:multiLevelType w:val="hybridMultilevel"/>
    <w:tmpl w:val="314A55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6A1C6B"/>
    <w:multiLevelType w:val="hybridMultilevel"/>
    <w:tmpl w:val="FA289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04D7F14"/>
    <w:multiLevelType w:val="hybridMultilevel"/>
    <w:tmpl w:val="F788E55E"/>
    <w:lvl w:ilvl="0" w:tplc="2B3848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22"/>
    <w:rsid w:val="00053772"/>
    <w:rsid w:val="000D3E22"/>
    <w:rsid w:val="000F6BF7"/>
    <w:rsid w:val="00172266"/>
    <w:rsid w:val="00190614"/>
    <w:rsid w:val="00200417"/>
    <w:rsid w:val="00214A39"/>
    <w:rsid w:val="00225B2E"/>
    <w:rsid w:val="0023205F"/>
    <w:rsid w:val="00266B44"/>
    <w:rsid w:val="00272014"/>
    <w:rsid w:val="002B6EB2"/>
    <w:rsid w:val="002C3C9B"/>
    <w:rsid w:val="002C4158"/>
    <w:rsid w:val="00316261"/>
    <w:rsid w:val="003231BB"/>
    <w:rsid w:val="003270B8"/>
    <w:rsid w:val="00345818"/>
    <w:rsid w:val="00387EC6"/>
    <w:rsid w:val="004038D9"/>
    <w:rsid w:val="004079A0"/>
    <w:rsid w:val="00424CC2"/>
    <w:rsid w:val="0043665E"/>
    <w:rsid w:val="004734A0"/>
    <w:rsid w:val="004755BC"/>
    <w:rsid w:val="00496D63"/>
    <w:rsid w:val="004D467E"/>
    <w:rsid w:val="0057712B"/>
    <w:rsid w:val="00584543"/>
    <w:rsid w:val="005C2D0B"/>
    <w:rsid w:val="006854FE"/>
    <w:rsid w:val="006B66F1"/>
    <w:rsid w:val="00713E06"/>
    <w:rsid w:val="00722514"/>
    <w:rsid w:val="00754D81"/>
    <w:rsid w:val="00784058"/>
    <w:rsid w:val="007B436D"/>
    <w:rsid w:val="007C0CDA"/>
    <w:rsid w:val="00836744"/>
    <w:rsid w:val="00836DDE"/>
    <w:rsid w:val="008666BF"/>
    <w:rsid w:val="00875BC8"/>
    <w:rsid w:val="008B05D3"/>
    <w:rsid w:val="00931784"/>
    <w:rsid w:val="009403BA"/>
    <w:rsid w:val="00967CE7"/>
    <w:rsid w:val="009700EB"/>
    <w:rsid w:val="009D2FC4"/>
    <w:rsid w:val="00A81FC3"/>
    <w:rsid w:val="00AA19CC"/>
    <w:rsid w:val="00AA2BCF"/>
    <w:rsid w:val="00B42D66"/>
    <w:rsid w:val="00B63BD0"/>
    <w:rsid w:val="00BA5056"/>
    <w:rsid w:val="00BB01A8"/>
    <w:rsid w:val="00BB59E1"/>
    <w:rsid w:val="00BD016B"/>
    <w:rsid w:val="00BE2E12"/>
    <w:rsid w:val="00BF00CC"/>
    <w:rsid w:val="00C762F4"/>
    <w:rsid w:val="00CF1DA1"/>
    <w:rsid w:val="00CF6F36"/>
    <w:rsid w:val="00D95E85"/>
    <w:rsid w:val="00DE2797"/>
    <w:rsid w:val="00DE2FB1"/>
    <w:rsid w:val="00E77A9A"/>
    <w:rsid w:val="00E907FF"/>
    <w:rsid w:val="00EA0181"/>
    <w:rsid w:val="00EE23EE"/>
    <w:rsid w:val="00F12FA2"/>
    <w:rsid w:val="00FA579C"/>
    <w:rsid w:val="00FB785E"/>
    <w:rsid w:val="00FC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7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6744"/>
  </w:style>
  <w:style w:type="paragraph" w:styleId="a5">
    <w:name w:val="footer"/>
    <w:basedOn w:val="a"/>
    <w:link w:val="a6"/>
    <w:uiPriority w:val="99"/>
    <w:unhideWhenUsed/>
    <w:rsid w:val="008367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6744"/>
  </w:style>
  <w:style w:type="paragraph" w:styleId="a7">
    <w:name w:val="List Paragraph"/>
    <w:basedOn w:val="a"/>
    <w:uiPriority w:val="34"/>
    <w:qFormat/>
    <w:rsid w:val="00836744"/>
    <w:pPr>
      <w:ind w:left="720"/>
      <w:contextualSpacing/>
    </w:pPr>
  </w:style>
  <w:style w:type="paragraph" w:styleId="a8">
    <w:name w:val="Balloon Text"/>
    <w:basedOn w:val="a"/>
    <w:link w:val="a9"/>
    <w:uiPriority w:val="99"/>
    <w:semiHidden/>
    <w:unhideWhenUsed/>
    <w:rsid w:val="00722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2514"/>
    <w:rPr>
      <w:rFonts w:ascii="Tahoma" w:hAnsi="Tahoma" w:cs="Tahoma"/>
      <w:sz w:val="16"/>
      <w:szCs w:val="16"/>
    </w:rPr>
  </w:style>
  <w:style w:type="character" w:styleId="aa">
    <w:name w:val="annotation reference"/>
    <w:basedOn w:val="a0"/>
    <w:uiPriority w:val="99"/>
    <w:semiHidden/>
    <w:unhideWhenUsed/>
    <w:rsid w:val="009700EB"/>
    <w:rPr>
      <w:sz w:val="16"/>
      <w:szCs w:val="16"/>
    </w:rPr>
  </w:style>
  <w:style w:type="paragraph" w:styleId="ab">
    <w:name w:val="annotation text"/>
    <w:basedOn w:val="a"/>
    <w:link w:val="ac"/>
    <w:uiPriority w:val="99"/>
    <w:semiHidden/>
    <w:unhideWhenUsed/>
    <w:rsid w:val="009700EB"/>
    <w:pPr>
      <w:spacing w:line="240" w:lineRule="auto"/>
    </w:pPr>
    <w:rPr>
      <w:sz w:val="20"/>
      <w:szCs w:val="20"/>
    </w:rPr>
  </w:style>
  <w:style w:type="character" w:customStyle="1" w:styleId="ac">
    <w:name w:val="Текст примечания Знак"/>
    <w:basedOn w:val="a0"/>
    <w:link w:val="ab"/>
    <w:uiPriority w:val="99"/>
    <w:semiHidden/>
    <w:rsid w:val="009700EB"/>
    <w:rPr>
      <w:sz w:val="20"/>
      <w:szCs w:val="20"/>
    </w:rPr>
  </w:style>
  <w:style w:type="paragraph" w:styleId="ad">
    <w:name w:val="annotation subject"/>
    <w:basedOn w:val="ab"/>
    <w:next w:val="ab"/>
    <w:link w:val="ae"/>
    <w:uiPriority w:val="99"/>
    <w:semiHidden/>
    <w:unhideWhenUsed/>
    <w:rsid w:val="009700EB"/>
    <w:rPr>
      <w:b/>
      <w:bCs/>
    </w:rPr>
  </w:style>
  <w:style w:type="character" w:customStyle="1" w:styleId="ae">
    <w:name w:val="Тема примечания Знак"/>
    <w:basedOn w:val="ac"/>
    <w:link w:val="ad"/>
    <w:uiPriority w:val="99"/>
    <w:semiHidden/>
    <w:rsid w:val="009700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7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6744"/>
  </w:style>
  <w:style w:type="paragraph" w:styleId="a5">
    <w:name w:val="footer"/>
    <w:basedOn w:val="a"/>
    <w:link w:val="a6"/>
    <w:uiPriority w:val="99"/>
    <w:unhideWhenUsed/>
    <w:rsid w:val="008367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6744"/>
  </w:style>
  <w:style w:type="paragraph" w:styleId="a7">
    <w:name w:val="List Paragraph"/>
    <w:basedOn w:val="a"/>
    <w:uiPriority w:val="34"/>
    <w:qFormat/>
    <w:rsid w:val="00836744"/>
    <w:pPr>
      <w:ind w:left="720"/>
      <w:contextualSpacing/>
    </w:pPr>
  </w:style>
  <w:style w:type="paragraph" w:styleId="a8">
    <w:name w:val="Balloon Text"/>
    <w:basedOn w:val="a"/>
    <w:link w:val="a9"/>
    <w:uiPriority w:val="99"/>
    <w:semiHidden/>
    <w:unhideWhenUsed/>
    <w:rsid w:val="00722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2514"/>
    <w:rPr>
      <w:rFonts w:ascii="Tahoma" w:hAnsi="Tahoma" w:cs="Tahoma"/>
      <w:sz w:val="16"/>
      <w:szCs w:val="16"/>
    </w:rPr>
  </w:style>
  <w:style w:type="character" w:styleId="aa">
    <w:name w:val="annotation reference"/>
    <w:basedOn w:val="a0"/>
    <w:uiPriority w:val="99"/>
    <w:semiHidden/>
    <w:unhideWhenUsed/>
    <w:rsid w:val="009700EB"/>
    <w:rPr>
      <w:sz w:val="16"/>
      <w:szCs w:val="16"/>
    </w:rPr>
  </w:style>
  <w:style w:type="paragraph" w:styleId="ab">
    <w:name w:val="annotation text"/>
    <w:basedOn w:val="a"/>
    <w:link w:val="ac"/>
    <w:uiPriority w:val="99"/>
    <w:semiHidden/>
    <w:unhideWhenUsed/>
    <w:rsid w:val="009700EB"/>
    <w:pPr>
      <w:spacing w:line="240" w:lineRule="auto"/>
    </w:pPr>
    <w:rPr>
      <w:sz w:val="20"/>
      <w:szCs w:val="20"/>
    </w:rPr>
  </w:style>
  <w:style w:type="character" w:customStyle="1" w:styleId="ac">
    <w:name w:val="Текст примечания Знак"/>
    <w:basedOn w:val="a0"/>
    <w:link w:val="ab"/>
    <w:uiPriority w:val="99"/>
    <w:semiHidden/>
    <w:rsid w:val="009700EB"/>
    <w:rPr>
      <w:sz w:val="20"/>
      <w:szCs w:val="20"/>
    </w:rPr>
  </w:style>
  <w:style w:type="paragraph" w:styleId="ad">
    <w:name w:val="annotation subject"/>
    <w:basedOn w:val="ab"/>
    <w:next w:val="ab"/>
    <w:link w:val="ae"/>
    <w:uiPriority w:val="99"/>
    <w:semiHidden/>
    <w:unhideWhenUsed/>
    <w:rsid w:val="009700EB"/>
    <w:rPr>
      <w:b/>
      <w:bCs/>
    </w:rPr>
  </w:style>
  <w:style w:type="character" w:customStyle="1" w:styleId="ae">
    <w:name w:val="Тема примечания Знак"/>
    <w:basedOn w:val="ac"/>
    <w:link w:val="ad"/>
    <w:uiPriority w:val="99"/>
    <w:semiHidden/>
    <w:rsid w:val="00970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C6F7-6903-4A36-8CE2-AD7A563D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5117</Words>
  <Characters>29169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4</cp:revision>
  <cp:lastPrinted>2017-01-25T10:57:00Z</cp:lastPrinted>
  <dcterms:created xsi:type="dcterms:W3CDTF">2018-01-14T06:55:00Z</dcterms:created>
  <dcterms:modified xsi:type="dcterms:W3CDTF">2018-01-15T11:44:00Z</dcterms:modified>
</cp:coreProperties>
</file>