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D6" w:rsidRPr="00040DDB" w:rsidRDefault="00FE4CD6" w:rsidP="00FE4CD6">
      <w:pPr>
        <w:jc w:val="center"/>
        <w:rPr>
          <w:b/>
          <w:color w:val="auto"/>
          <w:sz w:val="22"/>
          <w:szCs w:val="22"/>
          <w:lang w:val="kk-KZ"/>
        </w:rPr>
      </w:pPr>
      <w:bookmarkStart w:id="0" w:name="_GoBack"/>
      <w:bookmarkEnd w:id="0"/>
      <w:r w:rsidRPr="00040DDB">
        <w:rPr>
          <w:b/>
          <w:color w:val="auto"/>
          <w:sz w:val="22"/>
          <w:szCs w:val="22"/>
          <w:lang w:val="kk-KZ"/>
        </w:rPr>
        <w:t>Договор  № _____</w:t>
      </w:r>
    </w:p>
    <w:p w:rsidR="00FE4CD6" w:rsidRPr="00040DDB" w:rsidRDefault="00FE4CD6" w:rsidP="00FE4CD6">
      <w:pPr>
        <w:jc w:val="center"/>
        <w:rPr>
          <w:b/>
          <w:color w:val="auto"/>
          <w:sz w:val="22"/>
          <w:szCs w:val="22"/>
          <w:lang w:val="kk-KZ"/>
        </w:rPr>
      </w:pPr>
      <w:r w:rsidRPr="00040DDB">
        <w:rPr>
          <w:b/>
          <w:color w:val="auto"/>
          <w:sz w:val="22"/>
          <w:szCs w:val="22"/>
          <w:lang w:val="kk-KZ"/>
        </w:rPr>
        <w:t>закупки услуг по формированию форм отчетности АО «Казахстанский фонд</w:t>
      </w:r>
    </w:p>
    <w:p w:rsidR="00FE4CD6" w:rsidRPr="00040DDB" w:rsidRDefault="00FE4CD6" w:rsidP="00FE4CD6">
      <w:pPr>
        <w:jc w:val="center"/>
        <w:rPr>
          <w:b/>
          <w:color w:val="auto"/>
          <w:sz w:val="22"/>
          <w:szCs w:val="22"/>
          <w:lang w:val="kk-KZ"/>
        </w:rPr>
      </w:pPr>
      <w:r w:rsidRPr="00040DDB">
        <w:rPr>
          <w:b/>
          <w:color w:val="auto"/>
          <w:sz w:val="22"/>
          <w:szCs w:val="22"/>
          <w:lang w:val="kk-KZ"/>
        </w:rPr>
        <w:t xml:space="preserve">гарантирования депозитов» и текущему сопровождению 1С Бухгалтерия 8.2 </w:t>
      </w:r>
    </w:p>
    <w:p w:rsidR="00FE4CD6" w:rsidRPr="00040DDB" w:rsidRDefault="00FE4CD6" w:rsidP="00FE4CD6">
      <w:pPr>
        <w:jc w:val="center"/>
        <w:rPr>
          <w:b/>
          <w:color w:val="auto"/>
          <w:sz w:val="22"/>
          <w:szCs w:val="22"/>
          <w:lang w:val="kk-KZ"/>
        </w:rPr>
      </w:pPr>
    </w:p>
    <w:p w:rsidR="00FE4CD6" w:rsidRPr="00040DDB" w:rsidRDefault="00FE4CD6" w:rsidP="00FE4CD6">
      <w:pPr>
        <w:jc w:val="both"/>
        <w:rPr>
          <w:color w:val="auto"/>
          <w:sz w:val="22"/>
          <w:szCs w:val="22"/>
          <w:lang w:val="kk-KZ"/>
        </w:rPr>
      </w:pPr>
      <w:r w:rsidRPr="00040DDB">
        <w:rPr>
          <w:color w:val="auto"/>
          <w:sz w:val="22"/>
          <w:szCs w:val="22"/>
          <w:lang w:val="kk-KZ"/>
        </w:rPr>
        <w:t>г. Алматы</w:t>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Pr>
          <w:color w:val="auto"/>
          <w:sz w:val="22"/>
          <w:szCs w:val="22"/>
          <w:lang w:val="kk-KZ"/>
        </w:rPr>
        <w:t xml:space="preserve">     </w:t>
      </w:r>
      <w:r w:rsidRPr="00040DDB">
        <w:rPr>
          <w:color w:val="auto"/>
          <w:sz w:val="22"/>
          <w:szCs w:val="22"/>
          <w:lang w:val="kk-KZ"/>
        </w:rPr>
        <w:t>«___» __________ 2015 года</w:t>
      </w:r>
    </w:p>
    <w:p w:rsidR="00FE4CD6" w:rsidRPr="00040DDB" w:rsidRDefault="00FE4CD6" w:rsidP="00FE4CD6">
      <w:pPr>
        <w:jc w:val="both"/>
        <w:rPr>
          <w:color w:val="auto"/>
          <w:sz w:val="22"/>
          <w:szCs w:val="22"/>
          <w:lang w:val="kk-KZ"/>
        </w:rPr>
      </w:pPr>
    </w:p>
    <w:p w:rsidR="00FE4CD6" w:rsidRPr="00040DDB" w:rsidRDefault="00FE4CD6" w:rsidP="00FE4CD6">
      <w:pPr>
        <w:ind w:firstLine="426"/>
        <w:jc w:val="both"/>
        <w:rPr>
          <w:color w:val="auto"/>
          <w:sz w:val="22"/>
          <w:szCs w:val="22"/>
          <w:lang w:val="kk-KZ"/>
        </w:rPr>
      </w:pPr>
      <w:r w:rsidRPr="00040DDB">
        <w:rPr>
          <w:color w:val="auto"/>
          <w:sz w:val="22"/>
          <w:szCs w:val="22"/>
          <w:lang w:val="kk-KZ"/>
        </w:rPr>
        <w:t>АО «Казахстанский фонд гарантирования депозитов», в дальнейшем именуемое «Заказчик», в лице Председателя Когулова Б.Б., действующего на основании устава, с одной стороны, и _________________________ (резидент РК), в дальнейшем именуемый «Поставщик», в лице ________________ _____________________ действующего на основании устава, с другой стороны, в дальнейшем совместно именуемые – «Стороны», а по отдельности – «Сторона», в соответствии с требованиями Правил приобретения товаров, работ и услуг Национальным Банком Республики Казахстан и юридическими лицами, в отношении которых Национальный Банк Республики Казахстан является учредителем (уполномоченным органом) либо акционером, утвержденными постановлением Правления Национального Банка Республики Казахстан от «24» декабря 2014 года № 260 (далее – Правила), по итогам закупки способом запроса ценовых предложений  (протокол № __ от «__» _______ 2015 года), заключили настоящий договор закупки услуг по формированию форм отчетности АО «Казахстанский фонд гарантирования депозитов» и текущему сопровождению 1С Бухгалтерии 8.2 (далее – Договор) о нижеследующем:</w:t>
      </w:r>
    </w:p>
    <w:p w:rsidR="00FE4CD6" w:rsidRPr="00040DDB" w:rsidRDefault="00FE4CD6" w:rsidP="00FE4CD6">
      <w:pPr>
        <w:ind w:firstLine="426"/>
        <w:jc w:val="both"/>
        <w:rPr>
          <w:color w:val="auto"/>
          <w:sz w:val="22"/>
          <w:szCs w:val="22"/>
          <w:lang w:val="kk-KZ"/>
        </w:rPr>
      </w:pPr>
    </w:p>
    <w:p w:rsidR="00FE4CD6" w:rsidRPr="00040DDB" w:rsidRDefault="00FE4CD6" w:rsidP="00FE4CD6">
      <w:pPr>
        <w:jc w:val="center"/>
        <w:rPr>
          <w:b/>
          <w:color w:val="auto"/>
          <w:sz w:val="22"/>
          <w:szCs w:val="22"/>
          <w:lang w:val="kk-KZ"/>
        </w:rPr>
      </w:pPr>
      <w:r w:rsidRPr="00040DDB">
        <w:rPr>
          <w:b/>
          <w:color w:val="auto"/>
          <w:sz w:val="22"/>
          <w:szCs w:val="22"/>
          <w:lang w:val="kk-KZ"/>
        </w:rPr>
        <w:t>1. Предмет Договора</w:t>
      </w:r>
    </w:p>
    <w:p w:rsidR="00FE4CD6" w:rsidRPr="00040DDB" w:rsidRDefault="00FE4CD6" w:rsidP="00FE4CD6">
      <w:pPr>
        <w:ind w:firstLine="426"/>
        <w:jc w:val="both"/>
        <w:rPr>
          <w:color w:val="auto"/>
          <w:sz w:val="22"/>
          <w:szCs w:val="22"/>
          <w:lang w:val="kk-KZ"/>
        </w:rPr>
      </w:pP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1.1. Поставщик обязуется в порядке и на условиях Договора и приложений к нему,  оказать  Заказчику услуги  по формированию форм отчетности АО «Казахстанский фонд гарантирования депозитов» и текущему сопровождению 1С Бухгалтерии 8.2    (далее – Услуги), по содержанию, </w:t>
      </w:r>
      <w:r w:rsidRPr="00040DDB">
        <w:rPr>
          <w:color w:val="auto"/>
          <w:sz w:val="22"/>
          <w:szCs w:val="22"/>
        </w:rPr>
        <w:t xml:space="preserve">            </w:t>
      </w:r>
      <w:r w:rsidRPr="00040DDB">
        <w:rPr>
          <w:color w:val="auto"/>
          <w:sz w:val="22"/>
          <w:szCs w:val="22"/>
          <w:lang w:val="kk-KZ"/>
        </w:rPr>
        <w:t>в объеме и  на общую сумму, указанные в Приложении № 1 (Техническая спецификация) к Договору и в Договоре, а Заказчик обязуется принять и оплатить Услуги в порядке и в сроки, установленные Договором.</w:t>
      </w:r>
    </w:p>
    <w:p w:rsidR="00FE4CD6" w:rsidRPr="00040DDB" w:rsidRDefault="00FE4CD6" w:rsidP="00FE4CD6">
      <w:pPr>
        <w:ind w:firstLine="426"/>
        <w:jc w:val="both"/>
        <w:rPr>
          <w:color w:val="auto"/>
          <w:sz w:val="22"/>
          <w:szCs w:val="22"/>
          <w:lang w:val="kk-KZ"/>
        </w:rPr>
      </w:pPr>
    </w:p>
    <w:p w:rsidR="00FE4CD6" w:rsidRPr="00040DDB" w:rsidRDefault="00FE4CD6" w:rsidP="00FE4CD6">
      <w:pPr>
        <w:jc w:val="center"/>
        <w:rPr>
          <w:b/>
          <w:color w:val="auto"/>
          <w:sz w:val="22"/>
          <w:szCs w:val="22"/>
          <w:lang w:val="kk-KZ"/>
        </w:rPr>
      </w:pPr>
      <w:r w:rsidRPr="00040DDB">
        <w:rPr>
          <w:b/>
          <w:color w:val="auto"/>
          <w:sz w:val="22"/>
          <w:szCs w:val="22"/>
          <w:lang w:val="kk-KZ"/>
        </w:rPr>
        <w:t>2. Цена Договора и порядок оплаты</w:t>
      </w:r>
    </w:p>
    <w:p w:rsidR="00FE4CD6" w:rsidRPr="00040DDB" w:rsidRDefault="00FE4CD6" w:rsidP="00FE4CD6">
      <w:pPr>
        <w:ind w:firstLine="426"/>
        <w:jc w:val="both"/>
        <w:rPr>
          <w:color w:val="auto"/>
          <w:sz w:val="22"/>
          <w:szCs w:val="22"/>
          <w:lang w:val="kk-KZ"/>
        </w:rPr>
      </w:pPr>
    </w:p>
    <w:p w:rsidR="00FE4CD6" w:rsidRPr="00040DDB" w:rsidRDefault="00FE4CD6" w:rsidP="00FE4CD6">
      <w:pPr>
        <w:ind w:firstLine="426"/>
        <w:jc w:val="both"/>
        <w:rPr>
          <w:color w:val="auto"/>
          <w:sz w:val="22"/>
          <w:szCs w:val="22"/>
          <w:lang w:val="kk-KZ"/>
        </w:rPr>
      </w:pPr>
      <w:r w:rsidRPr="00040DDB">
        <w:rPr>
          <w:color w:val="auto"/>
          <w:sz w:val="22"/>
          <w:szCs w:val="22"/>
          <w:lang w:val="kk-KZ"/>
        </w:rPr>
        <w:t>2.1. Цена Договора составляет ________ (__________________) тенге, без НДС.</w:t>
      </w:r>
    </w:p>
    <w:p w:rsidR="00FE4CD6" w:rsidRPr="00040DDB" w:rsidRDefault="00FE4CD6" w:rsidP="00FE4CD6">
      <w:pPr>
        <w:ind w:firstLine="426"/>
        <w:jc w:val="both"/>
        <w:rPr>
          <w:color w:val="auto"/>
          <w:sz w:val="22"/>
          <w:szCs w:val="22"/>
          <w:lang w:val="kk-KZ"/>
        </w:rPr>
      </w:pPr>
      <w:r w:rsidRPr="00040DDB">
        <w:rPr>
          <w:color w:val="auto"/>
          <w:sz w:val="22"/>
          <w:szCs w:val="22"/>
          <w:lang w:val="kk-KZ"/>
        </w:rPr>
        <w:t>2.2. Если Поставщик является плательщиком НДС,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 то цена Договора составит _____ (_________________) тенге с НДС.</w:t>
      </w:r>
    </w:p>
    <w:p w:rsidR="00FE4CD6" w:rsidRPr="00040DDB" w:rsidRDefault="00FE4CD6" w:rsidP="00FE4CD6">
      <w:pPr>
        <w:ind w:firstLine="426"/>
        <w:jc w:val="both"/>
        <w:rPr>
          <w:color w:val="auto"/>
          <w:sz w:val="22"/>
          <w:szCs w:val="22"/>
          <w:lang w:val="kk-KZ"/>
        </w:rPr>
      </w:pPr>
      <w:r w:rsidRPr="00040DDB">
        <w:rPr>
          <w:color w:val="auto"/>
          <w:sz w:val="22"/>
          <w:szCs w:val="22"/>
          <w:lang w:val="kk-KZ"/>
        </w:rPr>
        <w:t>2.3. Цена Договора включает в себя все риски и расходы, связанные с оказанием Услуг, включая страхование, уплату налогов, пошлин и иных платежей (при необходимости).</w:t>
      </w:r>
    </w:p>
    <w:p w:rsidR="00FE4CD6" w:rsidRPr="00040DDB" w:rsidRDefault="00FE4CD6" w:rsidP="00FE4CD6">
      <w:pPr>
        <w:ind w:firstLine="426"/>
        <w:jc w:val="both"/>
        <w:rPr>
          <w:color w:val="auto"/>
          <w:sz w:val="22"/>
          <w:szCs w:val="22"/>
          <w:lang w:val="kk-KZ"/>
        </w:rPr>
      </w:pPr>
      <w:r w:rsidRPr="00040DDB">
        <w:rPr>
          <w:color w:val="auto"/>
          <w:sz w:val="22"/>
          <w:szCs w:val="22"/>
          <w:lang w:val="kk-KZ"/>
        </w:rPr>
        <w:t>2.4. Заказчик производит оплату Услуг перечислением денег на банков</w:t>
      </w:r>
      <w:r>
        <w:rPr>
          <w:color w:val="auto"/>
          <w:sz w:val="22"/>
          <w:szCs w:val="22"/>
          <w:lang w:val="kk-KZ"/>
        </w:rPr>
        <w:t>ский счет Поставщика в течение 10-ти (десяти</w:t>
      </w:r>
      <w:r w:rsidRPr="00040DDB">
        <w:rPr>
          <w:color w:val="auto"/>
          <w:sz w:val="22"/>
          <w:szCs w:val="22"/>
          <w:lang w:val="kk-KZ"/>
        </w:rPr>
        <w:t xml:space="preserve">) рабочих дней со дня подписания уполномоченными представителями Сторон акта сдачи-приема фактически оказанных Услуг на основании счета, выставленого Поставщиком. </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2.5. Уплата налога на добавленную стоимость и акцизов производится в соответствии с требованиями Кодекса Республики Казахстан от 10 декабря 2008 года «О налогах и других обязательных платежах в бюджет» (Налоговый кодекс), Кодекса Республики Казахстан от 30 июня 2010 года «О таможенном деле в Республике Казахстан».  </w:t>
      </w:r>
    </w:p>
    <w:p w:rsidR="00FE4CD6" w:rsidRPr="00040DDB" w:rsidRDefault="00FE4CD6" w:rsidP="00FE4CD6">
      <w:pPr>
        <w:ind w:firstLine="426"/>
        <w:jc w:val="both"/>
        <w:rPr>
          <w:color w:val="auto"/>
          <w:sz w:val="22"/>
          <w:szCs w:val="22"/>
          <w:lang w:val="kk-KZ"/>
        </w:rPr>
      </w:pPr>
    </w:p>
    <w:p w:rsidR="00FE4CD6" w:rsidRPr="00040DDB" w:rsidRDefault="00FE4CD6" w:rsidP="00FE4CD6">
      <w:pPr>
        <w:jc w:val="center"/>
        <w:rPr>
          <w:b/>
          <w:color w:val="auto"/>
          <w:sz w:val="22"/>
          <w:szCs w:val="22"/>
          <w:lang w:val="kk-KZ"/>
        </w:rPr>
      </w:pPr>
      <w:r w:rsidRPr="00040DDB">
        <w:rPr>
          <w:b/>
          <w:color w:val="auto"/>
          <w:sz w:val="22"/>
          <w:szCs w:val="22"/>
          <w:lang w:val="kk-KZ"/>
        </w:rPr>
        <w:t>3. Обязанности и права Стороны</w:t>
      </w:r>
    </w:p>
    <w:p w:rsidR="00FE4CD6" w:rsidRPr="00040DDB" w:rsidRDefault="00FE4CD6" w:rsidP="00FE4CD6">
      <w:pPr>
        <w:ind w:firstLine="426"/>
        <w:jc w:val="both"/>
        <w:rPr>
          <w:color w:val="auto"/>
          <w:sz w:val="22"/>
          <w:szCs w:val="22"/>
          <w:lang w:val="kk-KZ"/>
        </w:rPr>
      </w:pPr>
    </w:p>
    <w:p w:rsidR="00FE4CD6" w:rsidRPr="00040DDB" w:rsidRDefault="00FE4CD6" w:rsidP="00FE4CD6">
      <w:pPr>
        <w:ind w:firstLine="426"/>
        <w:jc w:val="both"/>
        <w:rPr>
          <w:color w:val="auto"/>
          <w:sz w:val="22"/>
          <w:szCs w:val="22"/>
          <w:lang w:val="kk-KZ"/>
        </w:rPr>
      </w:pPr>
      <w:r w:rsidRPr="00040DDB">
        <w:rPr>
          <w:color w:val="auto"/>
          <w:sz w:val="22"/>
          <w:szCs w:val="22"/>
          <w:lang w:val="kk-KZ"/>
        </w:rPr>
        <w:t>3.1. Поставщик обязан:</w:t>
      </w:r>
    </w:p>
    <w:p w:rsidR="00FE4CD6" w:rsidRPr="00040DDB" w:rsidRDefault="00FE4CD6" w:rsidP="00FE4CD6">
      <w:pPr>
        <w:ind w:firstLine="426"/>
        <w:jc w:val="both"/>
        <w:rPr>
          <w:color w:val="auto"/>
          <w:sz w:val="22"/>
          <w:szCs w:val="22"/>
          <w:lang w:val="kk-KZ"/>
        </w:rPr>
      </w:pPr>
      <w:r w:rsidRPr="00040DDB">
        <w:rPr>
          <w:color w:val="auto"/>
          <w:sz w:val="22"/>
          <w:szCs w:val="22"/>
          <w:lang w:val="kk-KZ"/>
        </w:rPr>
        <w:t>1) своевременно и в полном объеме оказать Заказчику Услуги, соответствующие требованиям по содержанию, в объеме и по качеству, указанным в Договоре и в приложениях к нему;</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2) обеспечить оказание Услуг высококвалифицированными специалистами; </w:t>
      </w:r>
    </w:p>
    <w:p w:rsidR="00FE4CD6" w:rsidRPr="00040DDB" w:rsidRDefault="00FE4CD6" w:rsidP="00FE4CD6">
      <w:pPr>
        <w:ind w:firstLine="426"/>
        <w:jc w:val="both"/>
        <w:rPr>
          <w:color w:val="auto"/>
          <w:sz w:val="22"/>
          <w:szCs w:val="22"/>
          <w:lang w:val="kk-KZ"/>
        </w:rPr>
      </w:pPr>
      <w:r w:rsidRPr="00040DDB">
        <w:rPr>
          <w:color w:val="auto"/>
          <w:sz w:val="22"/>
          <w:szCs w:val="22"/>
          <w:lang w:val="kk-KZ"/>
        </w:rPr>
        <w:t>3) по первому требованию Заказчика предоставлять информацию о ходе выполнения обязательств по Договору;</w:t>
      </w:r>
    </w:p>
    <w:p w:rsidR="00FE4CD6" w:rsidRPr="00040DDB" w:rsidRDefault="00FE4CD6" w:rsidP="00FE4CD6">
      <w:pPr>
        <w:ind w:firstLine="426"/>
        <w:jc w:val="both"/>
        <w:rPr>
          <w:color w:val="auto"/>
          <w:sz w:val="22"/>
          <w:szCs w:val="22"/>
          <w:lang w:val="kk-KZ"/>
        </w:rPr>
      </w:pPr>
      <w:r w:rsidRPr="00040DDB">
        <w:rPr>
          <w:color w:val="auto"/>
          <w:sz w:val="22"/>
          <w:szCs w:val="22"/>
          <w:lang w:val="kk-KZ"/>
        </w:rPr>
        <w:t>4) принимать на себя все расходы, связанные с надлежащим оказанием Услуг;</w:t>
      </w:r>
    </w:p>
    <w:p w:rsidR="00FE4CD6" w:rsidRPr="00040DDB" w:rsidRDefault="00FE4CD6" w:rsidP="00FE4CD6">
      <w:pPr>
        <w:ind w:firstLine="426"/>
        <w:jc w:val="both"/>
        <w:rPr>
          <w:color w:val="auto"/>
          <w:sz w:val="22"/>
          <w:szCs w:val="22"/>
          <w:lang w:val="kk-KZ"/>
        </w:rPr>
      </w:pPr>
      <w:r w:rsidRPr="00040DDB">
        <w:rPr>
          <w:color w:val="auto"/>
          <w:sz w:val="22"/>
          <w:szCs w:val="22"/>
          <w:lang w:val="kk-KZ"/>
        </w:rPr>
        <w:t>5) сдать результаты оказанных Услуг по акту сдачи-приемки с приложением всех необходимых документов;</w:t>
      </w:r>
    </w:p>
    <w:p w:rsidR="00FE4CD6" w:rsidRPr="00040DDB" w:rsidRDefault="00FE4CD6" w:rsidP="00FE4CD6">
      <w:pPr>
        <w:ind w:firstLine="426"/>
        <w:jc w:val="both"/>
        <w:rPr>
          <w:color w:val="auto"/>
          <w:sz w:val="22"/>
          <w:szCs w:val="22"/>
          <w:lang w:val="kk-KZ"/>
        </w:rPr>
      </w:pPr>
      <w:r w:rsidRPr="00040DDB">
        <w:rPr>
          <w:color w:val="auto"/>
          <w:sz w:val="22"/>
          <w:szCs w:val="22"/>
          <w:lang w:val="kk-KZ"/>
        </w:rPr>
        <w:lastRenderedPageBreak/>
        <w:t xml:space="preserve">6) в случае получения уведомления Заказчика с претензией на качество Услуг, устранить без каких-либо расходов со стороны Заказчика в течение 5-ти (пяти) рабочих дней со дня получения такого уведомления, все замечания по качеству оказанных Услуг; </w:t>
      </w:r>
    </w:p>
    <w:p w:rsidR="00FE4CD6" w:rsidRPr="00040DDB" w:rsidRDefault="00FE4CD6" w:rsidP="00FE4CD6">
      <w:pPr>
        <w:ind w:firstLine="426"/>
        <w:jc w:val="both"/>
        <w:rPr>
          <w:color w:val="auto"/>
          <w:sz w:val="22"/>
          <w:szCs w:val="22"/>
          <w:lang w:val="kk-KZ"/>
        </w:rPr>
      </w:pPr>
      <w:r w:rsidRPr="00040DDB">
        <w:rPr>
          <w:color w:val="auto"/>
          <w:sz w:val="22"/>
          <w:szCs w:val="22"/>
          <w:lang w:val="kk-KZ"/>
        </w:rPr>
        <w:t>7) возмещать Заказчику в полном объеме причиненные ему убытки, вызванные ненадлежащим выполнением Поставщиком условий Договора, и/или иными его неправомерными действиями;</w:t>
      </w:r>
    </w:p>
    <w:p w:rsidR="00FE4CD6" w:rsidRPr="00040DDB" w:rsidRDefault="00FE4CD6" w:rsidP="00FE4CD6">
      <w:pPr>
        <w:ind w:firstLine="426"/>
        <w:jc w:val="both"/>
        <w:rPr>
          <w:color w:val="auto"/>
          <w:sz w:val="22"/>
          <w:szCs w:val="22"/>
          <w:lang w:val="kk-KZ"/>
        </w:rPr>
      </w:pPr>
      <w:r w:rsidRPr="00040DDB">
        <w:rPr>
          <w:color w:val="auto"/>
          <w:sz w:val="22"/>
          <w:szCs w:val="22"/>
          <w:lang w:val="kk-KZ"/>
        </w:rPr>
        <w:t>8) в случае досрочного расторжения Договора в течение 3-х (трех) рабочих днй со дня расторжения Договора вернуть Заказчику произведенную им предварительную оплату, если таковая предусмотрена Договором, перечислением денег на банковский счет Заказчика.</w:t>
      </w:r>
    </w:p>
    <w:p w:rsidR="00FE4CD6" w:rsidRPr="00040DDB" w:rsidRDefault="00FE4CD6" w:rsidP="00FE4CD6">
      <w:pPr>
        <w:ind w:firstLine="426"/>
        <w:jc w:val="both"/>
        <w:rPr>
          <w:color w:val="auto"/>
          <w:sz w:val="22"/>
          <w:szCs w:val="22"/>
          <w:lang w:val="kk-KZ"/>
        </w:rPr>
      </w:pPr>
      <w:r w:rsidRPr="00040DDB">
        <w:rPr>
          <w:color w:val="auto"/>
          <w:sz w:val="22"/>
          <w:szCs w:val="22"/>
          <w:lang w:val="kk-KZ"/>
        </w:rPr>
        <w:t>3.2. Заказчик обязан:</w:t>
      </w:r>
    </w:p>
    <w:p w:rsidR="00FE4CD6" w:rsidRPr="00040DDB" w:rsidRDefault="00FE4CD6" w:rsidP="00FE4CD6">
      <w:pPr>
        <w:ind w:firstLine="426"/>
        <w:jc w:val="both"/>
        <w:rPr>
          <w:color w:val="auto"/>
          <w:sz w:val="22"/>
          <w:szCs w:val="22"/>
          <w:lang w:val="kk-KZ"/>
        </w:rPr>
      </w:pPr>
      <w:r w:rsidRPr="00040DDB">
        <w:rPr>
          <w:color w:val="auto"/>
          <w:sz w:val="22"/>
          <w:szCs w:val="22"/>
          <w:lang w:val="kk-KZ"/>
        </w:rPr>
        <w:t>1) принять Услуги с оформлением акта сдачи-приемки Услуг;</w:t>
      </w:r>
    </w:p>
    <w:p w:rsidR="00FE4CD6" w:rsidRPr="00040DDB" w:rsidRDefault="00FE4CD6" w:rsidP="00FE4CD6">
      <w:pPr>
        <w:ind w:firstLine="426"/>
        <w:jc w:val="both"/>
        <w:rPr>
          <w:color w:val="auto"/>
          <w:sz w:val="22"/>
          <w:szCs w:val="22"/>
          <w:lang w:val="kk-KZ"/>
        </w:rPr>
      </w:pPr>
      <w:r w:rsidRPr="00040DDB">
        <w:rPr>
          <w:color w:val="auto"/>
          <w:sz w:val="22"/>
          <w:szCs w:val="22"/>
          <w:lang w:val="kk-KZ"/>
        </w:rPr>
        <w:t>2) своевременно и в полном объеме произвести оплату  фактически оказанных Услуг в порядке и в сроки, указанные в Договоре.</w:t>
      </w:r>
    </w:p>
    <w:p w:rsidR="00FE4CD6" w:rsidRPr="00040DDB" w:rsidRDefault="00FE4CD6" w:rsidP="00FE4CD6">
      <w:pPr>
        <w:ind w:firstLine="426"/>
        <w:jc w:val="both"/>
        <w:rPr>
          <w:color w:val="auto"/>
          <w:sz w:val="22"/>
          <w:szCs w:val="22"/>
          <w:lang w:val="kk-KZ"/>
        </w:rPr>
      </w:pPr>
      <w:r w:rsidRPr="00040DDB">
        <w:rPr>
          <w:color w:val="auto"/>
          <w:sz w:val="22"/>
          <w:szCs w:val="22"/>
          <w:lang w:val="kk-KZ"/>
        </w:rPr>
        <w:t>3.3. Поставщик вправе:</w:t>
      </w:r>
    </w:p>
    <w:p w:rsidR="00FE4CD6" w:rsidRPr="00040DDB" w:rsidRDefault="00FE4CD6" w:rsidP="00FE4CD6">
      <w:pPr>
        <w:ind w:firstLine="426"/>
        <w:jc w:val="both"/>
        <w:rPr>
          <w:color w:val="auto"/>
          <w:sz w:val="22"/>
          <w:szCs w:val="22"/>
          <w:lang w:val="kk-KZ"/>
        </w:rPr>
      </w:pPr>
      <w:r w:rsidRPr="00040DDB">
        <w:rPr>
          <w:color w:val="auto"/>
          <w:sz w:val="22"/>
          <w:szCs w:val="22"/>
          <w:lang w:val="kk-KZ"/>
        </w:rPr>
        <w:t>1) требовать своевременной и полной оплаты фактически оказанных Услуг в порядке и на условиях, указанных в Договоре;</w:t>
      </w:r>
    </w:p>
    <w:p w:rsidR="00FE4CD6" w:rsidRPr="00040DDB" w:rsidRDefault="00FE4CD6" w:rsidP="00FE4CD6">
      <w:pPr>
        <w:ind w:firstLine="426"/>
        <w:jc w:val="both"/>
        <w:rPr>
          <w:color w:val="auto"/>
          <w:sz w:val="22"/>
          <w:szCs w:val="22"/>
          <w:lang w:val="kk-KZ"/>
        </w:rPr>
      </w:pPr>
      <w:r w:rsidRPr="00040DDB">
        <w:rPr>
          <w:color w:val="auto"/>
          <w:sz w:val="22"/>
          <w:szCs w:val="22"/>
          <w:lang w:val="kk-KZ"/>
        </w:rPr>
        <w:t>2) досрочно расторгнуть Договор по основаниям и в порядке, предусмотренном законодательством Республики Казахстан и Договором.</w:t>
      </w:r>
    </w:p>
    <w:p w:rsidR="00FE4CD6" w:rsidRPr="00040DDB" w:rsidRDefault="00FE4CD6" w:rsidP="00FE4CD6">
      <w:pPr>
        <w:ind w:firstLine="426"/>
        <w:jc w:val="both"/>
        <w:rPr>
          <w:color w:val="auto"/>
          <w:sz w:val="22"/>
          <w:szCs w:val="22"/>
          <w:lang w:val="kk-KZ"/>
        </w:rPr>
      </w:pPr>
      <w:r w:rsidRPr="00040DDB">
        <w:rPr>
          <w:color w:val="auto"/>
          <w:sz w:val="22"/>
          <w:szCs w:val="22"/>
          <w:lang w:val="kk-KZ"/>
        </w:rPr>
        <w:t>3.4. Заказчик вправе:</w:t>
      </w:r>
    </w:p>
    <w:p w:rsidR="00FE4CD6" w:rsidRPr="00040DDB" w:rsidRDefault="00FE4CD6" w:rsidP="00FE4CD6">
      <w:pPr>
        <w:ind w:firstLine="426"/>
        <w:jc w:val="both"/>
        <w:rPr>
          <w:color w:val="auto"/>
          <w:sz w:val="22"/>
          <w:szCs w:val="22"/>
          <w:lang w:val="kk-KZ"/>
        </w:rPr>
      </w:pPr>
      <w:r w:rsidRPr="00040DDB">
        <w:rPr>
          <w:color w:val="auto"/>
          <w:sz w:val="22"/>
          <w:szCs w:val="22"/>
          <w:lang w:val="kk-KZ"/>
        </w:rPr>
        <w:t>1) требовать надлежащего исполнения Поставщик обязанностей, предусмотренных Договором;</w:t>
      </w:r>
    </w:p>
    <w:p w:rsidR="00FE4CD6" w:rsidRPr="00040DDB" w:rsidRDefault="00FE4CD6" w:rsidP="00FE4CD6">
      <w:pPr>
        <w:ind w:firstLine="426"/>
        <w:jc w:val="both"/>
        <w:rPr>
          <w:color w:val="auto"/>
          <w:sz w:val="22"/>
          <w:szCs w:val="22"/>
          <w:lang w:val="kk-KZ"/>
        </w:rPr>
      </w:pPr>
      <w:r w:rsidRPr="00040DDB">
        <w:rPr>
          <w:color w:val="auto"/>
          <w:sz w:val="22"/>
          <w:szCs w:val="22"/>
          <w:lang w:val="kk-KZ"/>
        </w:rPr>
        <w:t>2) проводить контроль и проверку хода оказания Услуг и их результатов на предмет соответствия требованиям, указанных в технической спецификации;</w:t>
      </w:r>
    </w:p>
    <w:p w:rsidR="00FE4CD6" w:rsidRPr="00040DDB" w:rsidRDefault="00FE4CD6" w:rsidP="00FE4CD6">
      <w:pPr>
        <w:ind w:firstLine="426"/>
        <w:jc w:val="both"/>
        <w:rPr>
          <w:color w:val="auto"/>
          <w:sz w:val="22"/>
          <w:szCs w:val="22"/>
          <w:lang w:val="kk-KZ"/>
        </w:rPr>
      </w:pPr>
      <w:r w:rsidRPr="00040DDB">
        <w:rPr>
          <w:color w:val="auto"/>
          <w:sz w:val="22"/>
          <w:szCs w:val="22"/>
          <w:lang w:val="kk-KZ"/>
        </w:rPr>
        <w:t>3) дострочно расторгнуть Договор по основаниям и в порядке, предусмотренном законодательством Республики Казахстан и Договором.</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3.5. Поставщик ни полностью, ни частично не передает кому-либо свои обязательства по Договору без предварительного письменого согласия Заказчика. </w:t>
      </w:r>
    </w:p>
    <w:p w:rsidR="00FE4CD6" w:rsidRPr="00040DDB" w:rsidRDefault="00FE4CD6" w:rsidP="00FE4CD6">
      <w:pPr>
        <w:jc w:val="both"/>
        <w:rPr>
          <w:color w:val="auto"/>
          <w:sz w:val="22"/>
          <w:szCs w:val="22"/>
          <w:lang w:val="kk-KZ"/>
        </w:rPr>
      </w:pPr>
    </w:p>
    <w:p w:rsidR="00FE4CD6" w:rsidRPr="00040DDB" w:rsidRDefault="00FE4CD6" w:rsidP="00FE4CD6">
      <w:pPr>
        <w:jc w:val="center"/>
        <w:rPr>
          <w:b/>
          <w:color w:val="auto"/>
          <w:sz w:val="22"/>
          <w:szCs w:val="22"/>
          <w:lang w:val="kk-KZ"/>
        </w:rPr>
      </w:pPr>
      <w:r w:rsidRPr="00040DDB">
        <w:rPr>
          <w:b/>
          <w:color w:val="auto"/>
          <w:sz w:val="22"/>
          <w:szCs w:val="22"/>
          <w:lang w:val="kk-KZ"/>
        </w:rPr>
        <w:t>4. Условия оказания Услуг</w:t>
      </w:r>
    </w:p>
    <w:p w:rsidR="00FE4CD6" w:rsidRPr="00040DDB" w:rsidRDefault="00FE4CD6" w:rsidP="00FE4CD6">
      <w:pPr>
        <w:ind w:firstLine="426"/>
        <w:jc w:val="both"/>
        <w:rPr>
          <w:color w:val="auto"/>
          <w:sz w:val="22"/>
          <w:szCs w:val="22"/>
          <w:lang w:val="kk-KZ"/>
        </w:rPr>
      </w:pPr>
    </w:p>
    <w:p w:rsidR="00FE4CD6" w:rsidRPr="00040DDB" w:rsidRDefault="00FE4CD6" w:rsidP="00FE4CD6">
      <w:pPr>
        <w:ind w:firstLine="426"/>
        <w:jc w:val="both"/>
        <w:rPr>
          <w:color w:val="auto"/>
          <w:sz w:val="22"/>
          <w:szCs w:val="22"/>
        </w:rPr>
      </w:pPr>
      <w:r w:rsidRPr="00040DDB">
        <w:rPr>
          <w:color w:val="auto"/>
          <w:sz w:val="22"/>
          <w:szCs w:val="22"/>
          <w:lang w:val="kk-KZ"/>
        </w:rPr>
        <w:t xml:space="preserve">4.1. Поставщик не позднее </w:t>
      </w:r>
      <w:r w:rsidRPr="00040DDB">
        <w:rPr>
          <w:color w:val="auto"/>
          <w:sz w:val="22"/>
          <w:szCs w:val="22"/>
        </w:rPr>
        <w:t>5</w:t>
      </w:r>
      <w:r w:rsidRPr="00040DDB">
        <w:rPr>
          <w:color w:val="auto"/>
          <w:sz w:val="22"/>
          <w:szCs w:val="22"/>
          <w:lang w:val="kk-KZ"/>
        </w:rPr>
        <w:t xml:space="preserve"> (</w:t>
      </w:r>
      <w:r w:rsidRPr="00040DDB">
        <w:rPr>
          <w:color w:val="auto"/>
          <w:sz w:val="22"/>
          <w:szCs w:val="22"/>
        </w:rPr>
        <w:t>пяти</w:t>
      </w:r>
      <w:r w:rsidRPr="00040DDB">
        <w:rPr>
          <w:color w:val="auto"/>
          <w:sz w:val="22"/>
          <w:szCs w:val="22"/>
          <w:lang w:val="kk-KZ"/>
        </w:rPr>
        <w:t xml:space="preserve">) рабочих дней со дня подписания Договора, приступает к оказанию Услуг своими высоквалифицированными специалистами </w:t>
      </w:r>
      <w:r w:rsidRPr="00040DDB">
        <w:rPr>
          <w:color w:val="auto"/>
          <w:sz w:val="22"/>
          <w:szCs w:val="22"/>
        </w:rPr>
        <w:t>Поставщика, как на территории и персональных компьютерах Заказчика, а также на территории и на персональных компьютерах Поставщика.</w:t>
      </w:r>
    </w:p>
    <w:p w:rsidR="00FE4CD6" w:rsidRPr="00040DDB" w:rsidRDefault="00FE4CD6" w:rsidP="00FE4CD6">
      <w:pPr>
        <w:ind w:firstLine="426"/>
        <w:jc w:val="both"/>
        <w:rPr>
          <w:color w:val="auto"/>
          <w:sz w:val="22"/>
          <w:szCs w:val="22"/>
          <w:lang w:val="kk-KZ"/>
        </w:rPr>
      </w:pPr>
      <w:r w:rsidRPr="00040DDB">
        <w:rPr>
          <w:color w:val="auto"/>
          <w:sz w:val="22"/>
          <w:szCs w:val="22"/>
          <w:lang w:val="kk-KZ"/>
        </w:rPr>
        <w:t>4.</w:t>
      </w:r>
      <w:r w:rsidRPr="00040DDB">
        <w:rPr>
          <w:color w:val="auto"/>
          <w:sz w:val="22"/>
          <w:szCs w:val="22"/>
        </w:rPr>
        <w:t>2</w:t>
      </w:r>
      <w:r w:rsidRPr="00040DDB">
        <w:rPr>
          <w:color w:val="auto"/>
          <w:sz w:val="22"/>
          <w:szCs w:val="22"/>
          <w:lang w:val="kk-KZ"/>
        </w:rPr>
        <w:t xml:space="preserve">. Приемка услуг  Заказчиком осуществляется в течение 10 (десяти) рабочих дней со дня  предоставления  Поставщиком результатов Услуг вместе  актом сдачи-приемки Услуг. </w:t>
      </w:r>
    </w:p>
    <w:p w:rsidR="00FE4CD6" w:rsidRPr="00040DDB" w:rsidRDefault="00FE4CD6" w:rsidP="00FE4CD6">
      <w:pPr>
        <w:ind w:firstLine="426"/>
        <w:jc w:val="both"/>
        <w:rPr>
          <w:color w:val="auto"/>
          <w:sz w:val="22"/>
          <w:szCs w:val="22"/>
          <w:lang w:val="kk-KZ"/>
        </w:rPr>
      </w:pPr>
      <w:r w:rsidRPr="00040DDB">
        <w:rPr>
          <w:color w:val="auto"/>
          <w:sz w:val="22"/>
          <w:szCs w:val="22"/>
          <w:lang w:val="kk-KZ"/>
        </w:rPr>
        <w:t>4.3. Приемка резульзатов Услуг по объему и качеству осуществляется с обязательным участием представителя Заказчика и производится в процессе передачи результатов Услуг с обязательным оформлением акта сдачи-приемки Услуг, подписанного уполномоченными представителями Сторон.</w:t>
      </w:r>
    </w:p>
    <w:p w:rsidR="00FE4CD6" w:rsidRPr="00040DDB" w:rsidRDefault="00FE4CD6" w:rsidP="00FE4CD6">
      <w:pPr>
        <w:ind w:firstLine="426"/>
        <w:jc w:val="both"/>
        <w:rPr>
          <w:color w:val="auto"/>
          <w:sz w:val="22"/>
          <w:szCs w:val="22"/>
          <w:lang w:val="kk-KZ"/>
        </w:rPr>
      </w:pPr>
      <w:r w:rsidRPr="00040DDB">
        <w:rPr>
          <w:color w:val="auto"/>
          <w:sz w:val="22"/>
          <w:szCs w:val="22"/>
          <w:lang w:val="kk-KZ"/>
        </w:rPr>
        <w:t>4.4. В случае установления в момент сдачи-приемки результатов Услуг его несоответствия по объему или по качеству, Поставщик обязан устранить все выявленные несоответствия в срок не позднее 5 (пяти) рабочих дней со дня установления  несоответствия Услуг  по объему и  качеству.</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4.5. Заказчик в течение  срока, указанного в пункте 4.2. Договора, </w:t>
      </w:r>
      <w:r w:rsidRPr="00040DDB">
        <w:rPr>
          <w:color w:val="auto"/>
          <w:sz w:val="22"/>
          <w:szCs w:val="22"/>
        </w:rPr>
        <w:t xml:space="preserve">подписывает </w:t>
      </w:r>
      <w:r w:rsidRPr="00040DDB">
        <w:rPr>
          <w:color w:val="auto"/>
          <w:sz w:val="22"/>
          <w:szCs w:val="22"/>
          <w:lang w:val="kk-KZ"/>
        </w:rPr>
        <w:t xml:space="preserve"> акт  сдачи-приемки Услуг, либо </w:t>
      </w:r>
      <w:r w:rsidRPr="00040DDB">
        <w:rPr>
          <w:color w:val="auto"/>
          <w:sz w:val="22"/>
          <w:szCs w:val="22"/>
        </w:rPr>
        <w:t xml:space="preserve">представляет </w:t>
      </w:r>
      <w:r w:rsidRPr="00040DDB">
        <w:rPr>
          <w:color w:val="auto"/>
          <w:sz w:val="22"/>
          <w:szCs w:val="22"/>
          <w:lang w:val="kk-KZ"/>
        </w:rPr>
        <w:t>письменный мотивированный отказ от приемки Услуг. Поставщик  обязан  рассмотреть список замечаний, и при их обоснованности внести в результаты Услуг необходимые изменения.</w:t>
      </w:r>
    </w:p>
    <w:p w:rsidR="00FE4CD6" w:rsidRPr="00040DDB" w:rsidRDefault="00FE4CD6" w:rsidP="00FE4CD6">
      <w:pPr>
        <w:ind w:firstLine="426"/>
        <w:jc w:val="both"/>
        <w:rPr>
          <w:color w:val="auto"/>
          <w:sz w:val="22"/>
          <w:szCs w:val="22"/>
          <w:lang w:val="kk-KZ"/>
        </w:rPr>
      </w:pPr>
      <w:r w:rsidRPr="00040DDB">
        <w:rPr>
          <w:color w:val="auto"/>
          <w:sz w:val="22"/>
          <w:szCs w:val="22"/>
          <w:lang w:val="kk-KZ"/>
        </w:rPr>
        <w:t>4.</w:t>
      </w:r>
      <w:r w:rsidRPr="00040DDB">
        <w:rPr>
          <w:color w:val="auto"/>
          <w:sz w:val="22"/>
          <w:szCs w:val="22"/>
        </w:rPr>
        <w:t>6</w:t>
      </w:r>
      <w:r w:rsidRPr="00040DDB">
        <w:rPr>
          <w:color w:val="auto"/>
          <w:sz w:val="22"/>
          <w:szCs w:val="22"/>
          <w:lang w:val="kk-KZ"/>
        </w:rPr>
        <w:t>. Поставщик по факту приемки  Услуг Заказчиком обеспечивает установку результатов Услуг на персональных компьютерах Заказчика.</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4.7. Заказчик, при обнаружении в течение 3 (трех) месяцев со дня приемки Услуг  отступления от условий настоящего Договора или иные недостатки, которые не могли быть установлены при обычном способе приемки (скрытые недостатки), уведомляет об этом Поставщика. </w:t>
      </w:r>
    </w:p>
    <w:p w:rsidR="00FE4CD6" w:rsidRPr="00040DDB" w:rsidRDefault="00FE4CD6" w:rsidP="00FE4CD6">
      <w:pPr>
        <w:ind w:firstLine="426"/>
        <w:jc w:val="both"/>
        <w:rPr>
          <w:color w:val="auto"/>
          <w:sz w:val="22"/>
          <w:szCs w:val="22"/>
          <w:lang w:val="kk-KZ"/>
        </w:rPr>
      </w:pPr>
      <w:r w:rsidRPr="00040DDB">
        <w:rPr>
          <w:color w:val="auto"/>
          <w:sz w:val="22"/>
          <w:szCs w:val="22"/>
          <w:lang w:val="kk-KZ"/>
        </w:rPr>
        <w:t>4.</w:t>
      </w:r>
      <w:r w:rsidRPr="00040DDB">
        <w:rPr>
          <w:color w:val="auto"/>
          <w:sz w:val="22"/>
          <w:szCs w:val="22"/>
        </w:rPr>
        <w:t>8</w:t>
      </w:r>
      <w:r w:rsidRPr="00040DDB">
        <w:rPr>
          <w:color w:val="auto"/>
          <w:sz w:val="22"/>
          <w:szCs w:val="22"/>
          <w:lang w:val="kk-KZ"/>
        </w:rPr>
        <w:t>. Поставщик  обязан в десятидневный срок со дня получения соответствующего уведомления, указанного в пункте 4.7. Договора, устранить замечания Заказчика своими силами и за свой счет.</w:t>
      </w:r>
    </w:p>
    <w:p w:rsidR="00FE4CD6" w:rsidRPr="00040DDB" w:rsidRDefault="00FE4CD6" w:rsidP="00FE4CD6">
      <w:pPr>
        <w:ind w:firstLine="426"/>
        <w:jc w:val="both"/>
        <w:rPr>
          <w:color w:val="auto"/>
          <w:sz w:val="22"/>
          <w:szCs w:val="22"/>
          <w:lang w:val="kk-KZ"/>
        </w:rPr>
      </w:pPr>
      <w:r w:rsidRPr="00040DDB">
        <w:rPr>
          <w:color w:val="auto"/>
          <w:sz w:val="22"/>
          <w:szCs w:val="22"/>
          <w:lang w:val="kk-KZ"/>
        </w:rPr>
        <w:t>4.</w:t>
      </w:r>
      <w:r w:rsidRPr="00040DDB">
        <w:rPr>
          <w:color w:val="auto"/>
          <w:sz w:val="22"/>
          <w:szCs w:val="22"/>
        </w:rPr>
        <w:t>9</w:t>
      </w:r>
      <w:r w:rsidRPr="00040DDB">
        <w:rPr>
          <w:color w:val="auto"/>
          <w:sz w:val="22"/>
          <w:szCs w:val="22"/>
          <w:lang w:val="kk-KZ"/>
        </w:rPr>
        <w:t>.Объем и качество, оказываемых Услуг должны соответствовать  или быть выше стандартов, технических требований, указанных в технической спецификации,  а также полностью соответствовать требованиям по качеству и характеристикам, предъявляемым к подобным У</w:t>
      </w:r>
      <w:r w:rsidRPr="00040DDB">
        <w:rPr>
          <w:color w:val="auto"/>
          <w:sz w:val="22"/>
          <w:szCs w:val="22"/>
          <w:lang w:val="en-US"/>
        </w:rPr>
        <w:t>c</w:t>
      </w:r>
      <w:r w:rsidRPr="00040DDB">
        <w:rPr>
          <w:color w:val="auto"/>
          <w:sz w:val="22"/>
          <w:szCs w:val="22"/>
          <w:lang w:val="kk-KZ"/>
        </w:rPr>
        <w:t xml:space="preserve">лугам. </w:t>
      </w:r>
    </w:p>
    <w:p w:rsidR="00FE4CD6" w:rsidRPr="00040DDB" w:rsidRDefault="00FE4CD6" w:rsidP="00FE4CD6">
      <w:pPr>
        <w:ind w:firstLine="426"/>
        <w:jc w:val="both"/>
        <w:rPr>
          <w:color w:val="auto"/>
          <w:sz w:val="22"/>
          <w:szCs w:val="22"/>
          <w:lang w:val="kk-KZ"/>
        </w:rPr>
      </w:pPr>
      <w:r w:rsidRPr="00040DDB">
        <w:rPr>
          <w:color w:val="auto"/>
          <w:sz w:val="22"/>
          <w:szCs w:val="22"/>
          <w:lang w:val="kk-KZ"/>
        </w:rPr>
        <w:lastRenderedPageBreak/>
        <w:t>4.</w:t>
      </w:r>
      <w:r w:rsidRPr="00040DDB">
        <w:rPr>
          <w:color w:val="auto"/>
          <w:sz w:val="22"/>
          <w:szCs w:val="22"/>
        </w:rPr>
        <w:t>10</w:t>
      </w:r>
      <w:r w:rsidRPr="00040DDB">
        <w:rPr>
          <w:color w:val="auto"/>
          <w:sz w:val="22"/>
          <w:szCs w:val="22"/>
          <w:lang w:val="kk-KZ"/>
        </w:rPr>
        <w:t>. Если в период выполнения Договора Поставщик в любой момент столкнется с ситуацией, объективно препятствующей своевременному оказанию Услуг, Поставщик должен незамедлительно (письменно) уведомить Заказчика о факте задержки, ее причинах, предположительной длительности задержки. После получения такого уведомления Заказчик, по результатам оценки ситуации, продлевает срок оказания Услуг или принимает решение о расторжении Договора, что фиксируется Сторонами в письменной форме.</w:t>
      </w:r>
    </w:p>
    <w:p w:rsidR="00FE4CD6" w:rsidRPr="00040DDB" w:rsidRDefault="00FE4CD6" w:rsidP="00FE4CD6">
      <w:pPr>
        <w:ind w:firstLine="426"/>
        <w:jc w:val="both"/>
        <w:rPr>
          <w:color w:val="auto"/>
          <w:sz w:val="22"/>
          <w:szCs w:val="22"/>
          <w:lang w:val="kk-KZ"/>
        </w:rPr>
      </w:pPr>
      <w:r w:rsidRPr="00040DDB">
        <w:rPr>
          <w:color w:val="auto"/>
          <w:sz w:val="22"/>
          <w:szCs w:val="22"/>
          <w:lang w:val="kk-KZ"/>
        </w:rPr>
        <w:t>4.1</w:t>
      </w:r>
      <w:r w:rsidRPr="00040DDB">
        <w:rPr>
          <w:color w:val="auto"/>
          <w:sz w:val="22"/>
          <w:szCs w:val="22"/>
        </w:rPr>
        <w:t>1</w:t>
      </w:r>
      <w:r w:rsidRPr="00040DDB">
        <w:rPr>
          <w:color w:val="auto"/>
          <w:sz w:val="22"/>
          <w:szCs w:val="22"/>
          <w:lang w:val="kk-KZ"/>
        </w:rPr>
        <w:t>. Право собственности на результаты Услуг переходят от Поставщика к Заказчику с момента подписания уполномоченными представителями Сторон акта сдачи-приемки Услуг.</w:t>
      </w:r>
    </w:p>
    <w:p w:rsidR="00FE4CD6" w:rsidRPr="00040DDB" w:rsidRDefault="00FE4CD6" w:rsidP="00FE4CD6">
      <w:pPr>
        <w:ind w:firstLine="426"/>
        <w:jc w:val="both"/>
        <w:rPr>
          <w:color w:val="auto"/>
          <w:sz w:val="22"/>
          <w:szCs w:val="22"/>
          <w:lang w:val="kk-KZ"/>
        </w:rPr>
      </w:pPr>
      <w:r w:rsidRPr="00040DDB">
        <w:rPr>
          <w:color w:val="auto"/>
          <w:sz w:val="22"/>
          <w:szCs w:val="22"/>
          <w:lang w:val="kk-KZ"/>
        </w:rPr>
        <w:t>4.1</w:t>
      </w:r>
      <w:r w:rsidRPr="00040DDB">
        <w:rPr>
          <w:color w:val="auto"/>
          <w:sz w:val="22"/>
          <w:szCs w:val="22"/>
        </w:rPr>
        <w:t>2</w:t>
      </w:r>
      <w:r w:rsidRPr="00040DDB">
        <w:rPr>
          <w:color w:val="auto"/>
          <w:sz w:val="22"/>
          <w:szCs w:val="22"/>
          <w:lang w:val="kk-KZ"/>
        </w:rPr>
        <w:t xml:space="preserve">. Датой окончания оказания Услуг считается дата подписания уполномоченными представителями Сторон акта сдачи-приемки Услуг.   </w:t>
      </w:r>
    </w:p>
    <w:p w:rsidR="00FE4CD6" w:rsidRPr="00040DDB" w:rsidRDefault="00FE4CD6" w:rsidP="00FE4CD6">
      <w:pPr>
        <w:jc w:val="both"/>
        <w:rPr>
          <w:color w:val="auto"/>
          <w:sz w:val="22"/>
          <w:szCs w:val="22"/>
          <w:lang w:val="kk-KZ"/>
        </w:rPr>
      </w:pPr>
    </w:p>
    <w:p w:rsidR="00FE4CD6" w:rsidRPr="00040DDB" w:rsidRDefault="00FE4CD6" w:rsidP="00FE4CD6">
      <w:pPr>
        <w:jc w:val="center"/>
        <w:rPr>
          <w:b/>
          <w:color w:val="auto"/>
          <w:sz w:val="22"/>
          <w:szCs w:val="22"/>
          <w:lang w:val="kk-KZ"/>
        </w:rPr>
      </w:pPr>
      <w:r w:rsidRPr="00040DDB">
        <w:rPr>
          <w:b/>
          <w:color w:val="auto"/>
          <w:sz w:val="22"/>
          <w:szCs w:val="22"/>
          <w:lang w:val="kk-KZ"/>
        </w:rPr>
        <w:t>5. Гарантия Поставщика на Услуги</w:t>
      </w:r>
    </w:p>
    <w:p w:rsidR="00FE4CD6" w:rsidRPr="00040DDB" w:rsidRDefault="00FE4CD6" w:rsidP="00FE4CD6">
      <w:pPr>
        <w:ind w:firstLine="426"/>
        <w:jc w:val="both"/>
        <w:rPr>
          <w:color w:val="auto"/>
          <w:sz w:val="22"/>
          <w:szCs w:val="22"/>
          <w:lang w:val="kk-KZ"/>
        </w:rPr>
      </w:pPr>
    </w:p>
    <w:p w:rsidR="00FE4CD6" w:rsidRPr="00040DDB" w:rsidRDefault="00FE4CD6" w:rsidP="00FE4CD6">
      <w:pPr>
        <w:ind w:firstLine="426"/>
        <w:jc w:val="both"/>
        <w:rPr>
          <w:color w:val="auto"/>
          <w:sz w:val="22"/>
          <w:szCs w:val="22"/>
        </w:rPr>
      </w:pPr>
      <w:r w:rsidRPr="00040DDB">
        <w:rPr>
          <w:color w:val="auto"/>
          <w:sz w:val="22"/>
          <w:szCs w:val="22"/>
          <w:lang w:val="kk-KZ"/>
        </w:rPr>
        <w:t xml:space="preserve">5.1. </w:t>
      </w:r>
      <w:r w:rsidRPr="00040DDB">
        <w:rPr>
          <w:color w:val="auto"/>
          <w:sz w:val="22"/>
          <w:szCs w:val="22"/>
        </w:rPr>
        <w:t xml:space="preserve"> Поставщик гарантирует, что качество результатов Услуг соответствует требованиям по качеству и характеристикам, предъявляемым к подобным Услугам. </w:t>
      </w:r>
    </w:p>
    <w:p w:rsidR="00FE4CD6" w:rsidRPr="00040DDB" w:rsidRDefault="00FE4CD6" w:rsidP="00FE4CD6">
      <w:pPr>
        <w:ind w:firstLine="426"/>
        <w:jc w:val="both"/>
        <w:rPr>
          <w:color w:val="auto"/>
          <w:sz w:val="22"/>
          <w:szCs w:val="22"/>
        </w:rPr>
      </w:pPr>
      <w:r w:rsidRPr="00040DDB">
        <w:rPr>
          <w:color w:val="auto"/>
          <w:sz w:val="22"/>
          <w:szCs w:val="22"/>
        </w:rPr>
        <w:t xml:space="preserve">5.2. Поставщик обязуется обеспечивать текущее сопровождение согласно условиям Договора и приложений к нему.  </w:t>
      </w:r>
    </w:p>
    <w:p w:rsidR="00FE4CD6" w:rsidRPr="00040DDB" w:rsidRDefault="00FE4CD6" w:rsidP="00FE4CD6">
      <w:pPr>
        <w:ind w:firstLine="426"/>
        <w:jc w:val="both"/>
        <w:rPr>
          <w:color w:val="auto"/>
          <w:sz w:val="22"/>
          <w:szCs w:val="22"/>
          <w:lang w:val="kk-KZ"/>
        </w:rPr>
      </w:pPr>
      <w:r w:rsidRPr="00040DDB">
        <w:rPr>
          <w:color w:val="auto"/>
          <w:sz w:val="22"/>
          <w:szCs w:val="22"/>
        </w:rPr>
        <w:t xml:space="preserve">5.3. Поставщик гарантирует Заказчику, что в течение 6 (шести) месяцев с момента подписания сторонами настоящего договора и сдачи-приемки результатов Услуг, в случае сбоя в созданных Поставщиком  настройках все Услуги  по восстановлению работоспособности программы будут выполнены силами и за счет Поставщика. </w:t>
      </w:r>
    </w:p>
    <w:p w:rsidR="00FE4CD6" w:rsidRPr="00040DDB" w:rsidRDefault="00FE4CD6" w:rsidP="00FE4CD6">
      <w:pPr>
        <w:jc w:val="both"/>
        <w:rPr>
          <w:color w:val="auto"/>
          <w:sz w:val="22"/>
          <w:szCs w:val="22"/>
          <w:lang w:val="kk-KZ"/>
        </w:rPr>
      </w:pPr>
    </w:p>
    <w:p w:rsidR="00FE4CD6" w:rsidRPr="00040DDB" w:rsidRDefault="00FE4CD6" w:rsidP="00FE4CD6">
      <w:pPr>
        <w:jc w:val="center"/>
        <w:rPr>
          <w:b/>
          <w:color w:val="auto"/>
          <w:sz w:val="22"/>
          <w:szCs w:val="22"/>
          <w:lang w:val="kk-KZ"/>
        </w:rPr>
      </w:pPr>
      <w:r w:rsidRPr="00040DDB">
        <w:rPr>
          <w:b/>
          <w:color w:val="auto"/>
          <w:sz w:val="22"/>
          <w:szCs w:val="22"/>
          <w:lang w:val="kk-KZ"/>
        </w:rPr>
        <w:t>6. Ответственность Сторон</w:t>
      </w:r>
    </w:p>
    <w:p w:rsidR="00FE4CD6" w:rsidRPr="00040DDB" w:rsidRDefault="00FE4CD6" w:rsidP="00FE4CD6">
      <w:pPr>
        <w:ind w:firstLine="426"/>
        <w:jc w:val="both"/>
        <w:rPr>
          <w:color w:val="auto"/>
          <w:sz w:val="22"/>
          <w:szCs w:val="22"/>
          <w:lang w:val="kk-KZ"/>
        </w:rPr>
      </w:pP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6.1. За неисполнение или ненадлежащее исполнение своих обязательст по Договору Стороны несут ответствунность, предусмотренную законодательством Республики Казахстан и Договором. </w:t>
      </w:r>
    </w:p>
    <w:p w:rsidR="00FE4CD6" w:rsidRPr="00040DDB" w:rsidRDefault="00FE4CD6" w:rsidP="00FE4CD6">
      <w:pPr>
        <w:ind w:firstLine="426"/>
        <w:jc w:val="both"/>
        <w:rPr>
          <w:color w:val="auto"/>
          <w:sz w:val="22"/>
          <w:szCs w:val="22"/>
          <w:lang w:val="kk-KZ"/>
        </w:rPr>
      </w:pPr>
      <w:r w:rsidRPr="00040DDB">
        <w:rPr>
          <w:color w:val="auto"/>
          <w:sz w:val="22"/>
          <w:szCs w:val="22"/>
          <w:lang w:val="kk-KZ"/>
        </w:rPr>
        <w:t>6.2. За нарушение срока оказания Услуг Заказчик вправе требовать от Поставщика уплаты пени в размере 0,1%  от общей Цены Договора  за каждый календарный день просрочки, но не более 5% от общей Цены Договора.</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6.3. За нарушение срока устранения замечаний, предусмотренного подпунктом 6) пункта 3.1. и пункта 4.7. Договора, Заказчик вправе взыскать с Поставщика пени в размере 0,1% от общей Цены Договора за каждый календарный день просрочки, но не более 5% от общей Цены Договора. </w:t>
      </w:r>
    </w:p>
    <w:p w:rsidR="00FE4CD6" w:rsidRPr="00040DDB" w:rsidRDefault="00FE4CD6" w:rsidP="00FE4CD6">
      <w:pPr>
        <w:ind w:firstLine="426"/>
        <w:jc w:val="both"/>
        <w:rPr>
          <w:color w:val="auto"/>
          <w:sz w:val="22"/>
          <w:szCs w:val="22"/>
          <w:lang w:val="kk-KZ"/>
        </w:rPr>
      </w:pPr>
      <w:r w:rsidRPr="00040DDB">
        <w:rPr>
          <w:color w:val="auto"/>
          <w:sz w:val="22"/>
          <w:szCs w:val="22"/>
          <w:lang w:val="kk-KZ"/>
        </w:rPr>
        <w:t>6.4. В случае отказа от устранения замечаний по объему и качеству Услуг Поставщик обязуется оплатить Заказчику штраф в размере 5% от общей Цены Договора.</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 6.5. За нарушение срока оплаты Услуг Поставщик вправе требовать от Заказчика уплаты пени в размере 0,1% от неоплаченной суммы за каждый день просрочки, но не более %5 от общей Цены Договора.</w:t>
      </w:r>
    </w:p>
    <w:p w:rsidR="00FE4CD6" w:rsidRPr="00040DDB" w:rsidRDefault="00FE4CD6" w:rsidP="00FE4CD6">
      <w:pPr>
        <w:ind w:firstLine="426"/>
        <w:jc w:val="both"/>
        <w:rPr>
          <w:color w:val="auto"/>
          <w:sz w:val="22"/>
          <w:szCs w:val="22"/>
          <w:lang w:val="kk-KZ"/>
        </w:rPr>
      </w:pPr>
      <w:r w:rsidRPr="00040DDB">
        <w:rPr>
          <w:color w:val="auto"/>
          <w:sz w:val="22"/>
          <w:szCs w:val="22"/>
          <w:lang w:val="kk-KZ"/>
        </w:rPr>
        <w:t>6.6. В случае представления обеспечения исполнения Договора не в полном объеме Поставщик оплачивает Заказчику штраф в размере 1% (один процент) от недовнесенной суммы обеспечения исполнения Договора.</w:t>
      </w:r>
    </w:p>
    <w:p w:rsidR="00FE4CD6" w:rsidRPr="00040DDB" w:rsidRDefault="00FE4CD6" w:rsidP="00FE4CD6">
      <w:pPr>
        <w:ind w:firstLine="426"/>
        <w:jc w:val="both"/>
        <w:rPr>
          <w:color w:val="auto"/>
          <w:sz w:val="22"/>
          <w:szCs w:val="22"/>
          <w:lang w:val="kk-KZ"/>
        </w:rPr>
      </w:pPr>
      <w:r w:rsidRPr="00040DDB">
        <w:rPr>
          <w:color w:val="auto"/>
          <w:sz w:val="22"/>
          <w:szCs w:val="22"/>
          <w:lang w:val="kk-KZ"/>
        </w:rPr>
        <w:t>6.7. В случае нарушения срока внесения обеспечения исполнения Договора Заказчик не возвращает  Поставщику сумму обеспечения заявки на участие в конкурсе.</w:t>
      </w:r>
    </w:p>
    <w:p w:rsidR="00FE4CD6" w:rsidRPr="00040DDB" w:rsidRDefault="00FE4CD6" w:rsidP="00FE4CD6">
      <w:pPr>
        <w:ind w:firstLine="426"/>
        <w:jc w:val="both"/>
        <w:rPr>
          <w:color w:val="auto"/>
          <w:sz w:val="22"/>
          <w:szCs w:val="22"/>
          <w:lang w:val="kk-KZ"/>
        </w:rPr>
      </w:pPr>
      <w:r w:rsidRPr="00040DDB">
        <w:rPr>
          <w:color w:val="auto"/>
          <w:sz w:val="22"/>
          <w:szCs w:val="22"/>
          <w:lang w:val="kk-KZ"/>
        </w:rPr>
        <w:t>6.8.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Заказчику неустойку (штраф) в размере 5% от общей Цены Договора.</w:t>
      </w:r>
    </w:p>
    <w:p w:rsidR="00FE4CD6" w:rsidRPr="00040DDB" w:rsidRDefault="00FE4CD6" w:rsidP="00FE4CD6">
      <w:pPr>
        <w:ind w:firstLine="426"/>
        <w:jc w:val="both"/>
        <w:rPr>
          <w:color w:val="auto"/>
          <w:sz w:val="22"/>
          <w:szCs w:val="22"/>
          <w:lang w:val="kk-KZ"/>
        </w:rPr>
      </w:pPr>
      <w:r w:rsidRPr="00040DDB">
        <w:rPr>
          <w:color w:val="auto"/>
          <w:sz w:val="22"/>
          <w:szCs w:val="22"/>
          <w:lang w:val="kk-KZ"/>
        </w:rPr>
        <w:t>6.9.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FE4CD6" w:rsidRPr="00040DDB" w:rsidRDefault="00FE4CD6" w:rsidP="00FE4CD6">
      <w:pPr>
        <w:ind w:firstLine="426"/>
        <w:jc w:val="both"/>
        <w:rPr>
          <w:color w:val="auto"/>
          <w:sz w:val="22"/>
          <w:szCs w:val="22"/>
          <w:lang w:val="kk-KZ"/>
        </w:rPr>
      </w:pPr>
      <w:r w:rsidRPr="00040DDB">
        <w:rPr>
          <w:color w:val="auto"/>
          <w:sz w:val="22"/>
          <w:szCs w:val="22"/>
          <w:lang w:val="kk-KZ"/>
        </w:rPr>
        <w:t>6.10. Оплата суммы неустойки (пени, штрафа) не освобождает Стороны от исполнения своих обязательств по Договору.</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 </w:t>
      </w:r>
    </w:p>
    <w:p w:rsidR="00FE4CD6" w:rsidRPr="00040DDB" w:rsidRDefault="00FE4CD6" w:rsidP="00FE4CD6">
      <w:pPr>
        <w:jc w:val="center"/>
        <w:rPr>
          <w:b/>
          <w:color w:val="auto"/>
          <w:sz w:val="22"/>
          <w:szCs w:val="22"/>
          <w:lang w:val="kk-KZ"/>
        </w:rPr>
      </w:pPr>
      <w:r w:rsidRPr="00040DDB">
        <w:rPr>
          <w:b/>
          <w:color w:val="auto"/>
          <w:sz w:val="22"/>
          <w:szCs w:val="22"/>
          <w:lang w:val="kk-KZ"/>
        </w:rPr>
        <w:t>7. Конфиденциальность</w:t>
      </w:r>
    </w:p>
    <w:p w:rsidR="00FE4CD6" w:rsidRPr="00040DDB" w:rsidRDefault="00FE4CD6" w:rsidP="00FE4CD6">
      <w:pPr>
        <w:jc w:val="center"/>
        <w:rPr>
          <w:b/>
          <w:color w:val="auto"/>
          <w:sz w:val="22"/>
          <w:szCs w:val="22"/>
          <w:lang w:val="kk-KZ"/>
        </w:rPr>
      </w:pP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w:t>
      </w:r>
      <w:r w:rsidRPr="00040DDB">
        <w:rPr>
          <w:color w:val="auto"/>
          <w:sz w:val="22"/>
          <w:szCs w:val="22"/>
          <w:lang w:val="kk-KZ"/>
        </w:rPr>
        <w:lastRenderedPageBreak/>
        <w:t>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FE4CD6" w:rsidRPr="00040DDB" w:rsidRDefault="00FE4CD6" w:rsidP="00FE4CD6">
      <w:pPr>
        <w:ind w:firstLine="426"/>
        <w:jc w:val="both"/>
        <w:rPr>
          <w:color w:val="auto"/>
          <w:sz w:val="22"/>
          <w:szCs w:val="22"/>
          <w:lang w:val="kk-KZ"/>
        </w:rPr>
      </w:pPr>
    </w:p>
    <w:p w:rsidR="00FE4CD6" w:rsidRPr="00040DDB" w:rsidRDefault="00FE4CD6" w:rsidP="00FE4CD6">
      <w:pPr>
        <w:jc w:val="center"/>
        <w:rPr>
          <w:b/>
          <w:color w:val="auto"/>
          <w:sz w:val="22"/>
          <w:szCs w:val="22"/>
          <w:lang w:val="kk-KZ"/>
        </w:rPr>
      </w:pPr>
      <w:r w:rsidRPr="00040DDB">
        <w:rPr>
          <w:b/>
          <w:color w:val="auto"/>
          <w:sz w:val="22"/>
          <w:szCs w:val="22"/>
          <w:lang w:val="kk-KZ"/>
        </w:rPr>
        <w:t>8. Непреодолимая сила (форс-мажор)</w:t>
      </w:r>
    </w:p>
    <w:p w:rsidR="00FE4CD6" w:rsidRPr="00040DDB" w:rsidRDefault="00FE4CD6" w:rsidP="00FE4CD6">
      <w:pPr>
        <w:ind w:firstLine="426"/>
        <w:jc w:val="both"/>
        <w:rPr>
          <w:color w:val="auto"/>
          <w:sz w:val="22"/>
          <w:szCs w:val="22"/>
          <w:lang w:val="kk-KZ"/>
        </w:rPr>
      </w:pPr>
    </w:p>
    <w:p w:rsidR="00FE4CD6" w:rsidRPr="00040DDB" w:rsidRDefault="00FE4CD6" w:rsidP="00FE4CD6">
      <w:pPr>
        <w:ind w:firstLine="426"/>
        <w:jc w:val="both"/>
        <w:rPr>
          <w:color w:val="auto"/>
          <w:sz w:val="22"/>
          <w:szCs w:val="22"/>
          <w:lang w:val="kk-KZ"/>
        </w:rPr>
      </w:pPr>
      <w:r w:rsidRPr="00040DDB">
        <w:rPr>
          <w:color w:val="auto"/>
          <w:sz w:val="22"/>
          <w:szCs w:val="22"/>
          <w:lang w:val="kk-KZ"/>
        </w:rPr>
        <w:t>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силы, наступление которых Сторона, подвергшаяся действию таких обстоятельств , не могла предвидеть или предотвратить разумными мерами (форс-мажор).</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FE4CD6" w:rsidRPr="00040DDB" w:rsidRDefault="00FE4CD6" w:rsidP="00FE4CD6">
      <w:pPr>
        <w:ind w:firstLine="426"/>
        <w:jc w:val="both"/>
        <w:rPr>
          <w:color w:val="auto"/>
          <w:sz w:val="22"/>
          <w:szCs w:val="22"/>
          <w:lang w:val="kk-KZ"/>
        </w:rPr>
      </w:pPr>
    </w:p>
    <w:p w:rsidR="00FE4CD6" w:rsidRPr="00040DDB" w:rsidRDefault="00FE4CD6" w:rsidP="00FE4CD6">
      <w:pPr>
        <w:jc w:val="center"/>
        <w:rPr>
          <w:b/>
          <w:color w:val="auto"/>
          <w:sz w:val="22"/>
          <w:szCs w:val="22"/>
          <w:lang w:val="kk-KZ"/>
        </w:rPr>
      </w:pPr>
      <w:r w:rsidRPr="00040DDB">
        <w:rPr>
          <w:b/>
          <w:color w:val="auto"/>
          <w:sz w:val="22"/>
          <w:szCs w:val="22"/>
          <w:lang w:val="kk-KZ"/>
        </w:rPr>
        <w:t>9. Обеспечение исполнения Договора</w:t>
      </w:r>
    </w:p>
    <w:p w:rsidR="00FE4CD6" w:rsidRPr="00040DDB" w:rsidRDefault="00FE4CD6" w:rsidP="00FE4CD6">
      <w:pPr>
        <w:ind w:firstLine="426"/>
        <w:jc w:val="both"/>
        <w:rPr>
          <w:color w:val="auto"/>
          <w:sz w:val="22"/>
          <w:szCs w:val="22"/>
          <w:lang w:val="kk-KZ"/>
        </w:rPr>
      </w:pPr>
    </w:p>
    <w:p w:rsidR="00FE4CD6" w:rsidRPr="00040DDB" w:rsidRDefault="00FE4CD6" w:rsidP="00FE4CD6">
      <w:pPr>
        <w:ind w:firstLine="426"/>
        <w:jc w:val="both"/>
        <w:rPr>
          <w:color w:val="auto"/>
          <w:sz w:val="22"/>
          <w:szCs w:val="22"/>
          <w:lang w:val="kk-KZ"/>
        </w:rPr>
      </w:pPr>
      <w:r w:rsidRPr="00040DDB">
        <w:rPr>
          <w:color w:val="auto"/>
          <w:sz w:val="22"/>
          <w:szCs w:val="22"/>
          <w:lang w:val="kk-KZ"/>
        </w:rPr>
        <w:t>9.1. Сумма обеспечения исполнения Договора устанавливается в размере не менее трех процентов от общей суммы Договора, за исключением случаев, когда Договором предусмотрена выплата аванса.</w:t>
      </w:r>
    </w:p>
    <w:p w:rsidR="00FE4CD6" w:rsidRPr="00040DDB" w:rsidRDefault="00FE4CD6" w:rsidP="00FE4CD6">
      <w:pPr>
        <w:ind w:firstLine="426"/>
        <w:jc w:val="both"/>
        <w:rPr>
          <w:color w:val="auto"/>
          <w:sz w:val="22"/>
          <w:szCs w:val="22"/>
          <w:lang w:val="kk-KZ"/>
        </w:rPr>
      </w:pPr>
      <w:r w:rsidRPr="00040DDB">
        <w:rPr>
          <w:color w:val="auto"/>
          <w:sz w:val="22"/>
          <w:szCs w:val="22"/>
          <w:lang w:val="kk-KZ"/>
        </w:rPr>
        <w:t>9.2. Если Договором предусмотрено условие о предварительной оплате (аванс), сумма обеспечения исполнения Договора устанавливается в размере равном сумме предварительной оплаты (авансу), которая  должна быть не менее трех процентов от общей суммы Договора.</w:t>
      </w:r>
    </w:p>
    <w:p w:rsidR="00FE4CD6" w:rsidRPr="00040DDB" w:rsidRDefault="00FE4CD6" w:rsidP="00FE4CD6">
      <w:pPr>
        <w:ind w:firstLine="426"/>
        <w:jc w:val="both"/>
        <w:rPr>
          <w:color w:val="auto"/>
          <w:sz w:val="22"/>
          <w:szCs w:val="22"/>
          <w:lang w:val="kk-KZ"/>
        </w:rPr>
      </w:pPr>
      <w:r w:rsidRPr="00040DDB">
        <w:rPr>
          <w:color w:val="auto"/>
          <w:sz w:val="22"/>
          <w:szCs w:val="22"/>
          <w:lang w:val="kk-KZ"/>
        </w:rPr>
        <w:t>9.3. Обеспечение исполнения Договора вновится Поставщиком не позднее десяти рабочих дней со дня заключения Договора.</w:t>
      </w:r>
    </w:p>
    <w:p w:rsidR="00FE4CD6" w:rsidRPr="00040DDB" w:rsidRDefault="00FE4CD6" w:rsidP="00FE4CD6">
      <w:pPr>
        <w:ind w:firstLine="426"/>
        <w:jc w:val="both"/>
        <w:rPr>
          <w:color w:val="auto"/>
          <w:sz w:val="22"/>
          <w:szCs w:val="22"/>
          <w:lang w:val="kk-KZ"/>
        </w:rPr>
      </w:pPr>
      <w:r w:rsidRPr="00040DDB">
        <w:rPr>
          <w:color w:val="auto"/>
          <w:sz w:val="22"/>
          <w:szCs w:val="22"/>
          <w:lang w:val="kk-KZ"/>
        </w:rPr>
        <w:t>9.4. Поставщик вправе выбрать один из следующих видов обеспечения исполнения Договора:</w:t>
      </w:r>
    </w:p>
    <w:p w:rsidR="00FE4CD6" w:rsidRPr="00040DDB" w:rsidRDefault="00FE4CD6" w:rsidP="00FE4CD6">
      <w:pPr>
        <w:ind w:firstLine="426"/>
        <w:jc w:val="both"/>
        <w:rPr>
          <w:color w:val="auto"/>
          <w:sz w:val="22"/>
          <w:szCs w:val="22"/>
          <w:lang w:val="kk-KZ"/>
        </w:rPr>
      </w:pPr>
      <w:r w:rsidRPr="00040DDB">
        <w:rPr>
          <w:color w:val="auto"/>
          <w:sz w:val="22"/>
          <w:szCs w:val="22"/>
          <w:lang w:val="kk-KZ"/>
        </w:rPr>
        <w:t>- гарантийный денежный взнос, который вносится на банковский счет Заказчика;</w:t>
      </w:r>
    </w:p>
    <w:p w:rsidR="00FE4CD6" w:rsidRPr="00040DDB" w:rsidRDefault="00FE4CD6" w:rsidP="00FE4CD6">
      <w:pPr>
        <w:ind w:firstLine="426"/>
        <w:jc w:val="both"/>
        <w:rPr>
          <w:color w:val="auto"/>
          <w:sz w:val="22"/>
          <w:szCs w:val="22"/>
          <w:lang w:val="kk-KZ"/>
        </w:rPr>
      </w:pPr>
      <w:r w:rsidRPr="00040DDB">
        <w:rPr>
          <w:color w:val="auto"/>
          <w:sz w:val="22"/>
          <w:szCs w:val="22"/>
          <w:lang w:val="kk-KZ"/>
        </w:rPr>
        <w:t>- банковскую гарантию, оригинал которой предоставляется Заказчику.</w:t>
      </w:r>
    </w:p>
    <w:p w:rsidR="00FE4CD6" w:rsidRPr="00040DDB" w:rsidRDefault="00FE4CD6" w:rsidP="00FE4CD6">
      <w:pPr>
        <w:ind w:firstLine="426"/>
        <w:jc w:val="both"/>
        <w:rPr>
          <w:color w:val="auto"/>
          <w:sz w:val="22"/>
          <w:szCs w:val="22"/>
          <w:lang w:val="kk-KZ"/>
        </w:rPr>
      </w:pPr>
      <w:r w:rsidRPr="00040DDB">
        <w:rPr>
          <w:color w:val="auto"/>
          <w:sz w:val="22"/>
          <w:szCs w:val="22"/>
          <w:lang w:val="kk-KZ"/>
        </w:rPr>
        <w:t>9.5. В случае полного и надлежащего выполнения Поставщиком всех своих обязательств по Договору, Заказчик в течение 5-ти (пяти) рабочих дней со дня подписания уполномоченными представителями Сторон акта сдачи-приемки Услуг осуществляет возврат суммы обеспечения Договора, перечислением денег на банковский сучет Поставщика, или возвращает Поставщику оригинал банковской гарантии.</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9.6. Заказчик вправе удержать из суммы обеспечения исполнения Договора сумму неустойки (пени) за неисполнение или ненадлежащее исполнение Поставщиком своих обязательств по Договору в случаях и в размере, указанным в Договоре. </w:t>
      </w:r>
    </w:p>
    <w:p w:rsidR="00FE4CD6" w:rsidRPr="00040DDB" w:rsidRDefault="00FE4CD6" w:rsidP="00FE4CD6">
      <w:pPr>
        <w:jc w:val="both"/>
        <w:rPr>
          <w:color w:val="auto"/>
          <w:sz w:val="22"/>
          <w:szCs w:val="22"/>
          <w:lang w:val="kk-KZ"/>
        </w:rPr>
      </w:pPr>
    </w:p>
    <w:p w:rsidR="00FE4CD6" w:rsidRPr="00040DDB" w:rsidRDefault="00FE4CD6" w:rsidP="00FE4CD6">
      <w:pPr>
        <w:jc w:val="center"/>
        <w:rPr>
          <w:b/>
          <w:color w:val="auto"/>
          <w:sz w:val="22"/>
          <w:szCs w:val="22"/>
          <w:lang w:val="kk-KZ"/>
        </w:rPr>
      </w:pPr>
      <w:r w:rsidRPr="00040DDB">
        <w:rPr>
          <w:b/>
          <w:color w:val="auto"/>
          <w:sz w:val="22"/>
          <w:szCs w:val="22"/>
          <w:lang w:val="kk-KZ"/>
        </w:rPr>
        <w:t>10. Разрешение споров</w:t>
      </w:r>
    </w:p>
    <w:p w:rsidR="00FE4CD6" w:rsidRPr="00040DDB" w:rsidRDefault="00FE4CD6" w:rsidP="00FE4CD6">
      <w:pPr>
        <w:ind w:firstLine="426"/>
        <w:jc w:val="both"/>
        <w:rPr>
          <w:color w:val="auto"/>
          <w:sz w:val="22"/>
          <w:szCs w:val="22"/>
          <w:lang w:val="kk-KZ"/>
        </w:rPr>
      </w:pPr>
    </w:p>
    <w:p w:rsidR="00FE4CD6" w:rsidRPr="00040DDB" w:rsidRDefault="00FE4CD6" w:rsidP="00FE4CD6">
      <w:pPr>
        <w:ind w:firstLine="426"/>
        <w:jc w:val="both"/>
        <w:rPr>
          <w:color w:val="auto"/>
          <w:sz w:val="22"/>
          <w:szCs w:val="22"/>
          <w:lang w:val="kk-KZ"/>
        </w:rPr>
      </w:pPr>
      <w:r w:rsidRPr="00040DDB">
        <w:rPr>
          <w:color w:val="auto"/>
          <w:sz w:val="22"/>
          <w:szCs w:val="22"/>
          <w:lang w:val="kk-KZ"/>
        </w:rPr>
        <w:t>10.1. Заказчик и Поставщик должны пригалагать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E4CD6" w:rsidRPr="00040DDB" w:rsidRDefault="00FE4CD6" w:rsidP="00FE4CD6">
      <w:pPr>
        <w:ind w:firstLine="426"/>
        <w:jc w:val="both"/>
        <w:rPr>
          <w:color w:val="auto"/>
          <w:sz w:val="22"/>
          <w:szCs w:val="22"/>
          <w:lang w:val="kk-KZ"/>
        </w:rPr>
      </w:pPr>
      <w:r w:rsidRPr="00040DDB">
        <w:rPr>
          <w:color w:val="auto"/>
          <w:sz w:val="22"/>
          <w:szCs w:val="22"/>
          <w:lang w:val="kk-KZ"/>
        </w:rPr>
        <w:t>10.2. Если в течение 15-ти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законоадетльством Республики Казахстан.</w:t>
      </w:r>
    </w:p>
    <w:p w:rsidR="00FE4CD6" w:rsidRPr="00040DDB" w:rsidRDefault="00FE4CD6" w:rsidP="00FE4CD6">
      <w:pPr>
        <w:ind w:firstLine="426"/>
        <w:jc w:val="both"/>
        <w:rPr>
          <w:color w:val="auto"/>
          <w:sz w:val="22"/>
          <w:szCs w:val="22"/>
          <w:lang w:val="kk-KZ"/>
        </w:rPr>
      </w:pPr>
      <w:r w:rsidRPr="00040DDB">
        <w:rPr>
          <w:color w:val="auto"/>
          <w:sz w:val="22"/>
          <w:szCs w:val="22"/>
          <w:lang w:val="kk-KZ"/>
        </w:rPr>
        <w:t xml:space="preserve">10.3. </w:t>
      </w:r>
      <w:r w:rsidRPr="00040DDB">
        <w:rPr>
          <w:bCs/>
          <w:color w:val="auto"/>
          <w:sz w:val="22"/>
          <w:szCs w:val="22"/>
        </w:rPr>
        <w:t>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FE4CD6" w:rsidRPr="00040DDB" w:rsidRDefault="00FE4CD6" w:rsidP="00FE4CD6">
      <w:pPr>
        <w:jc w:val="both"/>
        <w:rPr>
          <w:color w:val="auto"/>
          <w:sz w:val="22"/>
          <w:szCs w:val="22"/>
          <w:lang w:val="kk-KZ"/>
        </w:rPr>
      </w:pPr>
    </w:p>
    <w:p w:rsidR="00FE4CD6" w:rsidRPr="00040DDB" w:rsidRDefault="00FE4CD6" w:rsidP="00FE4CD6">
      <w:pPr>
        <w:jc w:val="center"/>
        <w:rPr>
          <w:rFonts w:eastAsia="Calibri"/>
          <w:b/>
          <w:color w:val="auto"/>
          <w:sz w:val="22"/>
          <w:szCs w:val="22"/>
          <w:lang w:eastAsia="en-US"/>
        </w:rPr>
      </w:pPr>
      <w:r w:rsidRPr="00040DDB">
        <w:rPr>
          <w:b/>
          <w:color w:val="auto"/>
          <w:sz w:val="22"/>
          <w:szCs w:val="22"/>
          <w:lang w:val="kk-KZ"/>
        </w:rPr>
        <w:t xml:space="preserve">11. </w:t>
      </w:r>
      <w:r w:rsidRPr="00040DDB">
        <w:rPr>
          <w:rFonts w:eastAsia="Calibri"/>
          <w:b/>
          <w:color w:val="auto"/>
          <w:sz w:val="22"/>
          <w:szCs w:val="22"/>
          <w:lang w:eastAsia="en-US"/>
        </w:rPr>
        <w:t>Условия внесений изменений в Договор и его расторжения</w:t>
      </w:r>
    </w:p>
    <w:p w:rsidR="00FE4CD6" w:rsidRPr="00040DDB" w:rsidRDefault="00FE4CD6" w:rsidP="00FE4CD6">
      <w:pPr>
        <w:ind w:firstLine="426"/>
        <w:jc w:val="both"/>
        <w:rPr>
          <w:rFonts w:eastAsia="Calibri"/>
          <w:color w:val="auto"/>
          <w:sz w:val="16"/>
          <w:szCs w:val="16"/>
          <w:lang w:eastAsia="en-US"/>
        </w:rPr>
      </w:pP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11.1. Изменение и расторжение Договора допускается по соглашению Сторон, что</w:t>
      </w:r>
      <w:r w:rsidRPr="00040DDB">
        <w:rPr>
          <w:color w:val="auto"/>
          <w:sz w:val="22"/>
          <w:szCs w:val="22"/>
        </w:rPr>
        <w:t xml:space="preserve"> оформляется дополнительным соглашением, подписанным Сторонами.</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11.2. Внесение изменений в проект договора при условии неизменности качества и других условий, явившихся основой для выбора поставщика, допускается при соблюдении следующих условий:</w:t>
      </w:r>
    </w:p>
    <w:p w:rsidR="00FE4CD6" w:rsidRPr="00040DDB" w:rsidRDefault="00FE4CD6" w:rsidP="00FE4CD6">
      <w:pPr>
        <w:ind w:firstLine="425"/>
        <w:jc w:val="both"/>
        <w:rPr>
          <w:rFonts w:eastAsia="Calibri"/>
          <w:color w:val="auto"/>
          <w:sz w:val="22"/>
          <w:szCs w:val="22"/>
          <w:lang w:eastAsia="en-US"/>
        </w:rPr>
      </w:pPr>
      <w:bookmarkStart w:id="1" w:name="SUB390101"/>
      <w:bookmarkEnd w:id="1"/>
      <w:r w:rsidRPr="00040DDB">
        <w:rPr>
          <w:rFonts w:eastAsia="Calibri"/>
          <w:color w:val="auto"/>
          <w:sz w:val="22"/>
          <w:szCs w:val="22"/>
          <w:lang w:eastAsia="en-US"/>
        </w:rPr>
        <w:t>1) внесение изменения в проект договора инициировано одной из сторон не позднее семи рабочих дней</w:t>
      </w:r>
      <w:r w:rsidRPr="00040DDB">
        <w:rPr>
          <w:rFonts w:eastAsia="Calibri"/>
          <w:b/>
          <w:color w:val="auto"/>
          <w:sz w:val="22"/>
          <w:szCs w:val="22"/>
          <w:lang w:eastAsia="en-US"/>
        </w:rPr>
        <w:t xml:space="preserve"> </w:t>
      </w:r>
      <w:r w:rsidRPr="00040DDB">
        <w:rPr>
          <w:rFonts w:eastAsia="Calibri"/>
          <w:color w:val="auto"/>
          <w:sz w:val="22"/>
          <w:szCs w:val="22"/>
          <w:lang w:eastAsia="en-US"/>
        </w:rPr>
        <w:t>со дня подписания протокола об итогах закупки;</w:t>
      </w:r>
    </w:p>
    <w:p w:rsidR="00FE4CD6" w:rsidRPr="00040DDB" w:rsidRDefault="00FE4CD6" w:rsidP="00FE4CD6">
      <w:pPr>
        <w:ind w:firstLine="425"/>
        <w:jc w:val="both"/>
        <w:rPr>
          <w:rFonts w:eastAsia="Calibri"/>
          <w:color w:val="auto"/>
          <w:sz w:val="22"/>
          <w:szCs w:val="22"/>
          <w:lang w:eastAsia="en-US"/>
        </w:rPr>
      </w:pPr>
      <w:bookmarkStart w:id="2" w:name="SUB390102"/>
      <w:bookmarkEnd w:id="2"/>
      <w:r w:rsidRPr="00040DDB">
        <w:rPr>
          <w:rFonts w:eastAsia="Calibri"/>
          <w:color w:val="auto"/>
          <w:sz w:val="22"/>
          <w:szCs w:val="22"/>
          <w:lang w:eastAsia="en-US"/>
        </w:rPr>
        <w:t>2) внесение изменения допускается в части уменьшения суммы проекта договора;</w:t>
      </w:r>
    </w:p>
    <w:p w:rsidR="00FE4CD6" w:rsidRPr="00040DDB" w:rsidRDefault="00FE4CD6" w:rsidP="00FE4CD6">
      <w:pPr>
        <w:ind w:firstLine="425"/>
        <w:jc w:val="both"/>
        <w:rPr>
          <w:rFonts w:eastAsia="Calibri"/>
          <w:color w:val="auto"/>
          <w:sz w:val="22"/>
          <w:szCs w:val="22"/>
          <w:lang w:eastAsia="en-US"/>
        </w:rPr>
      </w:pPr>
      <w:bookmarkStart w:id="3" w:name="SUB390103"/>
      <w:bookmarkEnd w:id="3"/>
      <w:r w:rsidRPr="00040DDB">
        <w:rPr>
          <w:rFonts w:eastAsia="Calibri"/>
          <w:color w:val="auto"/>
          <w:sz w:val="22"/>
          <w:szCs w:val="22"/>
          <w:lang w:eastAsia="en-US"/>
        </w:rPr>
        <w:t>3) решение о внесении изменения в части уменьшения суммы договора принято по взаимному согласию сторон;</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lastRenderedPageBreak/>
        <w:t>4) в части продления сроков выполнения обязательств поставщика по оказанию Услуг в случаях его заключения с потенциальным поставщиком, занявшим по итогам оценки и сопоставления второе место, при этом договор заключается по цене, не превышающей предложенную им цену. В таком случае, срок продлевается на количество дней, исчисляемые со дня подписания протокола об итогах закупки до даты истечения срока, установленного для подписания договора, победителем, или со дня письменного отказа от подписания договора победителем (за исключением случая, когда победитель отказался от подписания договора в пределах срока, установленного для подписания договора).</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11.3. Внесение изменений в Договор, при условии неизменности качества и других условий, явившихся основой для выбора поставщика, допускается:</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 в части уменьшения либо увеличения суммы Договора, связанной с уменьшением или увеличением потребности Заказчика в объеме оказываемых Услуг, при условии неизменности цены за объем Услуги, указанной в Договоре;</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2) в случае, если в процессе исполнения Договора Поставщик предложил, при условии неизменности цены за Услуги, более лучшие качественные и (или) технические характеристики либо сроки и (или) условий оказания Услуг;</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3) в части изменения срока исполнения Договора, если изменение срока не повлияет на деятельность Заказчика и нарушает прав и законных интересов третьих лиц.</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11.4. Не допускается вносить в проект либо заключенный договор изменения, которые содержат изменения условий проведенной закупки и (или) предложения, явившегося основой для выбора поставщика способом запроса ценовых предложений.</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11.5. Договор  подлежит расторжению на любом этапе его выполнения в случае выявления одного из следующих фактов:</w:t>
      </w:r>
    </w:p>
    <w:p w:rsidR="00FE4CD6" w:rsidRPr="00040DDB" w:rsidRDefault="00FE4CD6" w:rsidP="00FE4CD6">
      <w:pPr>
        <w:ind w:firstLine="425"/>
        <w:jc w:val="both"/>
        <w:rPr>
          <w:rFonts w:eastAsia="Calibri"/>
          <w:color w:val="auto"/>
          <w:sz w:val="22"/>
          <w:szCs w:val="22"/>
          <w:lang w:eastAsia="en-US"/>
        </w:rPr>
      </w:pPr>
      <w:bookmarkStart w:id="4" w:name="SUB371001"/>
      <w:bookmarkEnd w:id="4"/>
      <w:r w:rsidRPr="00040DDB">
        <w:rPr>
          <w:rFonts w:eastAsia="Calibri"/>
          <w:color w:val="auto"/>
          <w:sz w:val="22"/>
          <w:szCs w:val="22"/>
          <w:lang w:eastAsia="en-US"/>
        </w:rPr>
        <w:t>1)   нарушения ограничений, предусмотренных пунктами 27 Правил;</w:t>
      </w:r>
    </w:p>
    <w:p w:rsidR="00FE4CD6" w:rsidRPr="00040DDB" w:rsidRDefault="00FE4CD6" w:rsidP="00FE4CD6">
      <w:pPr>
        <w:ind w:firstLine="425"/>
        <w:jc w:val="both"/>
        <w:rPr>
          <w:rFonts w:eastAsia="Calibri"/>
          <w:color w:val="auto"/>
          <w:sz w:val="22"/>
          <w:szCs w:val="22"/>
          <w:lang w:eastAsia="en-US"/>
        </w:rPr>
      </w:pPr>
      <w:bookmarkStart w:id="5" w:name="SUB371002"/>
      <w:bookmarkEnd w:id="5"/>
      <w:r w:rsidRPr="00040DDB">
        <w:rPr>
          <w:rFonts w:eastAsia="Calibri"/>
          <w:color w:val="auto"/>
          <w:sz w:val="22"/>
          <w:szCs w:val="22"/>
          <w:lang w:eastAsia="en-US"/>
        </w:rPr>
        <w:t>2) оказания Фондом или организатором закупок содействия потенциальному поставщику, не предусмотренного Правилами.</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11.6. Заказчик в любое время, без ущерба каким-либо другим санкциям за нарушение условий Договора может расторгнуть Договор, направив письменное уведомление Поставщику, в случаях:</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 если Поставщик становится банкротом или неплатежеспособным;</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2) если Поставщик не может оказать Услуги или часть их в срок, предусмотренный Договором, или в течение срока продления, предоставленного Заказчиком;</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3) если Поставщик не может выполнить свои обязательства по Договору.</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11.7. Когда Договор расторгается в силу обстоятельств, указанных в пункте 11.6. Договора, Поставщик вправе требовать оплату только за фактически оказанные на день расторжения Договора Услуги.</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11.8. Заказчик может в любое время расторгнуть Договор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11.9. Договор может быть расторгнутым по соглашению Сторон.</w:t>
      </w:r>
    </w:p>
    <w:p w:rsidR="00FE4CD6" w:rsidRPr="00040DDB" w:rsidRDefault="00FE4CD6" w:rsidP="00FE4CD6">
      <w:pPr>
        <w:jc w:val="both"/>
        <w:rPr>
          <w:rFonts w:eastAsia="Calibri"/>
          <w:color w:val="auto"/>
          <w:sz w:val="22"/>
          <w:szCs w:val="22"/>
          <w:lang w:eastAsia="en-US"/>
        </w:rPr>
      </w:pPr>
    </w:p>
    <w:p w:rsidR="00FE4CD6" w:rsidRPr="00040DDB" w:rsidRDefault="00FE4CD6" w:rsidP="00FE4CD6">
      <w:pPr>
        <w:jc w:val="center"/>
        <w:rPr>
          <w:b/>
          <w:color w:val="auto"/>
          <w:sz w:val="22"/>
          <w:szCs w:val="22"/>
          <w:lang w:val="kk-KZ"/>
        </w:rPr>
      </w:pPr>
      <w:r w:rsidRPr="00040DDB">
        <w:rPr>
          <w:b/>
          <w:color w:val="auto"/>
          <w:sz w:val="22"/>
          <w:szCs w:val="22"/>
          <w:lang w:val="kk-KZ"/>
        </w:rPr>
        <w:t>12. Прочие условия</w:t>
      </w:r>
    </w:p>
    <w:p w:rsidR="00FE4CD6" w:rsidRPr="00040DDB" w:rsidRDefault="00FE4CD6" w:rsidP="00FE4CD6">
      <w:pPr>
        <w:jc w:val="both"/>
        <w:rPr>
          <w:rFonts w:eastAsia="Calibri"/>
          <w:color w:val="auto"/>
          <w:sz w:val="22"/>
          <w:szCs w:val="22"/>
          <w:lang w:eastAsia="en-US"/>
        </w:rPr>
      </w:pP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12.1. Во всем, что не урегулировано Договором, Стороны руководствуются законодательством Республики Казахстан.</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 xml:space="preserve">12.2.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Договоры, подлежащие обязательной государственной или иной регистрации, считаются совершенными с момента регистрации.</w:t>
      </w:r>
    </w:p>
    <w:p w:rsidR="00FE4CD6" w:rsidRPr="00040DDB" w:rsidRDefault="00FE4CD6" w:rsidP="00FE4CD6">
      <w:pPr>
        <w:ind w:firstLine="426"/>
        <w:jc w:val="both"/>
        <w:rPr>
          <w:rFonts w:eastAsia="Calibri"/>
          <w:color w:val="auto"/>
          <w:sz w:val="22"/>
          <w:szCs w:val="22"/>
          <w:lang w:eastAsia="en-US"/>
        </w:rPr>
      </w:pPr>
      <w:r w:rsidRPr="00040DDB">
        <w:rPr>
          <w:rFonts w:eastAsia="Calibri"/>
          <w:color w:val="auto"/>
          <w:sz w:val="22"/>
          <w:szCs w:val="22"/>
          <w:lang w:eastAsia="en-US"/>
        </w:rPr>
        <w:t>12.3. Если Поставщик,  в установленные сроки не представит Заказчику подписанный Договор или, заключив Договор, не внесет обеспечение исполнения Договора, то такой Поставщик признается уклонившимся от заключения Договора.</w:t>
      </w:r>
    </w:p>
    <w:p w:rsidR="00FE4CD6" w:rsidRPr="00040DDB" w:rsidRDefault="00FE4CD6" w:rsidP="00FE4CD6">
      <w:pPr>
        <w:ind w:firstLine="426"/>
        <w:jc w:val="both"/>
        <w:rPr>
          <w:rFonts w:eastAsia="Calibri"/>
          <w:color w:val="auto"/>
          <w:sz w:val="22"/>
          <w:szCs w:val="22"/>
          <w:lang w:eastAsia="en-US"/>
        </w:rPr>
      </w:pPr>
      <w:bookmarkStart w:id="6" w:name="SUB380200"/>
      <w:bookmarkEnd w:id="6"/>
      <w:r w:rsidRPr="00040DDB">
        <w:rPr>
          <w:rFonts w:eastAsia="Calibri"/>
          <w:color w:val="auto"/>
          <w:sz w:val="22"/>
          <w:szCs w:val="22"/>
          <w:lang w:eastAsia="en-US"/>
        </w:rPr>
        <w:t>В таком случае Заказчик:</w:t>
      </w:r>
      <w:bookmarkStart w:id="7" w:name="SUB380201"/>
      <w:bookmarkEnd w:id="7"/>
    </w:p>
    <w:p w:rsidR="00FE4CD6" w:rsidRPr="00040DDB" w:rsidRDefault="00FE4CD6" w:rsidP="00FE4CD6">
      <w:pPr>
        <w:ind w:firstLine="426"/>
        <w:jc w:val="both"/>
        <w:rPr>
          <w:rFonts w:eastAsia="Calibri"/>
          <w:color w:val="auto"/>
          <w:sz w:val="22"/>
          <w:szCs w:val="22"/>
          <w:lang w:eastAsia="en-US"/>
        </w:rPr>
      </w:pPr>
      <w:r w:rsidRPr="00040DDB">
        <w:rPr>
          <w:rFonts w:eastAsia="Calibri"/>
          <w:color w:val="auto"/>
          <w:sz w:val="22"/>
          <w:szCs w:val="22"/>
          <w:lang w:eastAsia="en-US"/>
        </w:rPr>
        <w:t>1) удерживает внесенное Поставщиком обеспечение заявки на участие в конкурсе;</w:t>
      </w:r>
    </w:p>
    <w:p w:rsidR="00FE4CD6" w:rsidRPr="00040DDB" w:rsidRDefault="00FE4CD6" w:rsidP="00FE4CD6">
      <w:pPr>
        <w:ind w:firstLine="426"/>
        <w:jc w:val="both"/>
        <w:rPr>
          <w:rFonts w:eastAsia="Calibri"/>
          <w:color w:val="auto"/>
          <w:sz w:val="22"/>
          <w:szCs w:val="22"/>
          <w:lang w:eastAsia="en-US"/>
        </w:rPr>
      </w:pPr>
      <w:bookmarkStart w:id="8" w:name="SUB380202"/>
      <w:bookmarkEnd w:id="8"/>
      <w:r w:rsidRPr="00040DDB">
        <w:rPr>
          <w:rFonts w:eastAsia="Calibri"/>
          <w:color w:val="auto"/>
          <w:sz w:val="22"/>
          <w:szCs w:val="22"/>
          <w:lang w:eastAsia="en-US"/>
        </w:rPr>
        <w:t>2) вправе обратиться в суд с иском о возмещении убытков, причиненных уклонением от заключения договора.</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t xml:space="preserve">12.4.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 </w:t>
      </w:r>
    </w:p>
    <w:p w:rsidR="00FE4CD6" w:rsidRPr="00040DDB" w:rsidRDefault="00FE4CD6" w:rsidP="00FE4CD6">
      <w:pPr>
        <w:ind w:firstLine="425"/>
        <w:jc w:val="both"/>
        <w:rPr>
          <w:rFonts w:eastAsia="Calibri"/>
          <w:color w:val="auto"/>
          <w:sz w:val="22"/>
          <w:szCs w:val="22"/>
          <w:lang w:eastAsia="en-US"/>
        </w:rPr>
      </w:pPr>
      <w:r w:rsidRPr="00040DDB">
        <w:rPr>
          <w:rFonts w:eastAsia="Calibri"/>
          <w:color w:val="auto"/>
          <w:sz w:val="22"/>
          <w:szCs w:val="22"/>
          <w:lang w:eastAsia="en-US"/>
        </w:rPr>
        <w:lastRenderedPageBreak/>
        <w:t>12.5. Договор составлен на государственном и русском языках, в двух экземплярах, по одному экземпляру, имеющих одинаковую юридическую силу, для каждой Стороны.</w:t>
      </w:r>
    </w:p>
    <w:p w:rsidR="00FE4CD6" w:rsidRPr="00040DDB" w:rsidRDefault="00FE4CD6" w:rsidP="00FE4CD6">
      <w:pPr>
        <w:jc w:val="both"/>
        <w:rPr>
          <w:color w:val="auto"/>
          <w:sz w:val="22"/>
          <w:szCs w:val="22"/>
          <w:lang w:val="kk-KZ"/>
        </w:rPr>
      </w:pPr>
    </w:p>
    <w:p w:rsidR="00FE4CD6" w:rsidRPr="00040DDB" w:rsidRDefault="00FE4CD6" w:rsidP="00FE4CD6">
      <w:pPr>
        <w:jc w:val="center"/>
        <w:rPr>
          <w:b/>
          <w:color w:val="auto"/>
          <w:sz w:val="22"/>
          <w:szCs w:val="22"/>
          <w:lang w:val="kk-KZ"/>
        </w:rPr>
      </w:pPr>
      <w:r w:rsidRPr="00040DDB">
        <w:rPr>
          <w:b/>
          <w:color w:val="auto"/>
          <w:sz w:val="22"/>
          <w:szCs w:val="22"/>
          <w:lang w:val="kk-KZ"/>
        </w:rPr>
        <w:t>13. Юридические адреса и реквизиры Сторон</w:t>
      </w:r>
    </w:p>
    <w:p w:rsidR="00FE4CD6" w:rsidRPr="00040DDB" w:rsidRDefault="00FE4CD6" w:rsidP="00FE4CD6">
      <w:pPr>
        <w:jc w:val="center"/>
        <w:rPr>
          <w:b/>
          <w:color w:val="auto"/>
          <w:sz w:val="22"/>
          <w:szCs w:val="22"/>
          <w:lang w:val="kk-KZ"/>
        </w:rPr>
      </w:pPr>
    </w:p>
    <w:p w:rsidR="00FE4CD6" w:rsidRPr="00040DDB" w:rsidRDefault="00FE4CD6" w:rsidP="00FE4CD6">
      <w:pPr>
        <w:ind w:firstLine="426"/>
        <w:jc w:val="both"/>
        <w:rPr>
          <w:b/>
          <w:color w:val="auto"/>
          <w:sz w:val="22"/>
          <w:szCs w:val="22"/>
          <w:lang w:val="kk-KZ"/>
        </w:rPr>
      </w:pPr>
      <w:r w:rsidRPr="00040DDB">
        <w:rPr>
          <w:b/>
          <w:color w:val="auto"/>
          <w:sz w:val="22"/>
          <w:szCs w:val="22"/>
          <w:lang w:val="kk-KZ"/>
        </w:rPr>
        <w:t>Заказчик:</w:t>
      </w:r>
      <w:r w:rsidRPr="00040DDB">
        <w:rPr>
          <w:b/>
          <w:color w:val="auto"/>
          <w:sz w:val="22"/>
          <w:szCs w:val="22"/>
          <w:lang w:val="kk-KZ"/>
        </w:rPr>
        <w:tab/>
      </w:r>
      <w:r w:rsidRPr="00040DDB">
        <w:rPr>
          <w:b/>
          <w:color w:val="auto"/>
          <w:sz w:val="22"/>
          <w:szCs w:val="22"/>
          <w:lang w:val="kk-KZ"/>
        </w:rPr>
        <w:tab/>
      </w:r>
      <w:r w:rsidRPr="00040DDB">
        <w:rPr>
          <w:b/>
          <w:color w:val="auto"/>
          <w:sz w:val="22"/>
          <w:szCs w:val="22"/>
          <w:lang w:val="kk-KZ"/>
        </w:rPr>
        <w:tab/>
      </w:r>
      <w:r w:rsidRPr="00040DDB">
        <w:rPr>
          <w:b/>
          <w:color w:val="auto"/>
          <w:sz w:val="22"/>
          <w:szCs w:val="22"/>
          <w:lang w:val="kk-KZ"/>
        </w:rPr>
        <w:tab/>
      </w:r>
      <w:r w:rsidRPr="00040DDB">
        <w:rPr>
          <w:b/>
          <w:color w:val="auto"/>
          <w:sz w:val="22"/>
          <w:szCs w:val="22"/>
          <w:lang w:val="kk-KZ"/>
        </w:rPr>
        <w:tab/>
      </w:r>
      <w:r w:rsidRPr="00040DDB">
        <w:rPr>
          <w:b/>
          <w:color w:val="auto"/>
          <w:sz w:val="22"/>
          <w:szCs w:val="22"/>
          <w:lang w:val="kk-KZ"/>
        </w:rPr>
        <w:tab/>
      </w:r>
      <w:r w:rsidRPr="00040DDB">
        <w:rPr>
          <w:b/>
          <w:color w:val="auto"/>
          <w:sz w:val="22"/>
          <w:szCs w:val="22"/>
          <w:lang w:val="kk-KZ"/>
        </w:rPr>
        <w:tab/>
        <w:t>Поставщик:</w:t>
      </w:r>
    </w:p>
    <w:p w:rsidR="00FE4CD6" w:rsidRPr="00040DDB" w:rsidRDefault="00FE4CD6" w:rsidP="00FE4CD6">
      <w:pPr>
        <w:jc w:val="both"/>
        <w:rPr>
          <w:b/>
          <w:color w:val="auto"/>
          <w:sz w:val="22"/>
          <w:szCs w:val="22"/>
          <w:lang w:val="kk-KZ"/>
        </w:rPr>
      </w:pPr>
      <w:r w:rsidRPr="00040DDB">
        <w:rPr>
          <w:b/>
          <w:color w:val="auto"/>
          <w:sz w:val="22"/>
          <w:szCs w:val="22"/>
          <w:lang w:val="kk-KZ"/>
        </w:rPr>
        <w:t>АО «Казахстанский фонд</w:t>
      </w:r>
      <w:r w:rsidRPr="00040DDB">
        <w:rPr>
          <w:b/>
          <w:color w:val="auto"/>
          <w:sz w:val="22"/>
          <w:szCs w:val="22"/>
          <w:lang w:val="kk-KZ"/>
        </w:rPr>
        <w:tab/>
      </w:r>
      <w:r w:rsidRPr="00040DDB">
        <w:rPr>
          <w:b/>
          <w:color w:val="auto"/>
          <w:sz w:val="22"/>
          <w:szCs w:val="22"/>
          <w:lang w:val="kk-KZ"/>
        </w:rPr>
        <w:tab/>
      </w:r>
      <w:r w:rsidRPr="00040DDB">
        <w:rPr>
          <w:b/>
          <w:color w:val="auto"/>
          <w:sz w:val="22"/>
          <w:szCs w:val="22"/>
          <w:lang w:val="kk-KZ"/>
        </w:rPr>
        <w:tab/>
      </w:r>
      <w:r w:rsidRPr="00040DDB">
        <w:rPr>
          <w:b/>
          <w:color w:val="auto"/>
          <w:sz w:val="22"/>
          <w:szCs w:val="22"/>
          <w:lang w:val="kk-KZ"/>
        </w:rPr>
        <w:tab/>
        <w:t>____________________________________</w:t>
      </w:r>
    </w:p>
    <w:p w:rsidR="00FE4CD6" w:rsidRPr="00040DDB" w:rsidRDefault="00FE4CD6" w:rsidP="00FE4CD6">
      <w:pPr>
        <w:jc w:val="both"/>
        <w:rPr>
          <w:b/>
          <w:color w:val="auto"/>
          <w:sz w:val="22"/>
          <w:szCs w:val="22"/>
          <w:lang w:val="kk-KZ"/>
        </w:rPr>
      </w:pPr>
      <w:r w:rsidRPr="00040DDB">
        <w:rPr>
          <w:b/>
          <w:color w:val="auto"/>
          <w:sz w:val="22"/>
          <w:szCs w:val="22"/>
          <w:lang w:val="kk-KZ"/>
        </w:rPr>
        <w:t>гарантирования депозитов»</w:t>
      </w:r>
      <w:r w:rsidRPr="00040DDB">
        <w:rPr>
          <w:b/>
          <w:color w:val="auto"/>
          <w:sz w:val="22"/>
          <w:szCs w:val="22"/>
          <w:lang w:val="kk-KZ"/>
        </w:rPr>
        <w:tab/>
      </w:r>
      <w:r w:rsidRPr="00040DDB">
        <w:rPr>
          <w:b/>
          <w:color w:val="auto"/>
          <w:sz w:val="22"/>
          <w:szCs w:val="22"/>
          <w:lang w:val="kk-KZ"/>
        </w:rPr>
        <w:tab/>
      </w:r>
      <w:r w:rsidRPr="00040DDB">
        <w:rPr>
          <w:b/>
          <w:color w:val="auto"/>
          <w:sz w:val="22"/>
          <w:szCs w:val="22"/>
          <w:lang w:val="kk-KZ"/>
        </w:rPr>
        <w:tab/>
      </w:r>
      <w:r w:rsidRPr="00040DDB">
        <w:rPr>
          <w:b/>
          <w:color w:val="auto"/>
          <w:sz w:val="22"/>
          <w:szCs w:val="22"/>
          <w:lang w:val="kk-KZ"/>
        </w:rPr>
        <w:tab/>
        <w:t>____________________________________</w:t>
      </w:r>
    </w:p>
    <w:p w:rsidR="00FE4CD6" w:rsidRPr="00040DDB" w:rsidRDefault="00FE4CD6" w:rsidP="00FE4CD6">
      <w:pPr>
        <w:jc w:val="both"/>
        <w:rPr>
          <w:color w:val="auto"/>
          <w:sz w:val="22"/>
          <w:szCs w:val="22"/>
          <w:lang w:val="kk-KZ"/>
        </w:rPr>
      </w:pPr>
      <w:r w:rsidRPr="00040DDB">
        <w:rPr>
          <w:color w:val="auto"/>
          <w:sz w:val="22"/>
          <w:szCs w:val="22"/>
          <w:lang w:val="kk-KZ"/>
        </w:rPr>
        <w:t>050010, г. Алматы, ул. Кунаева, д. 181</w:t>
      </w:r>
      <w:r w:rsidRPr="00040DDB">
        <w:rPr>
          <w:color w:val="auto"/>
          <w:sz w:val="22"/>
          <w:szCs w:val="22"/>
          <w:lang w:val="kk-KZ"/>
        </w:rPr>
        <w:tab/>
      </w:r>
      <w:r w:rsidRPr="00040DDB">
        <w:rPr>
          <w:color w:val="auto"/>
          <w:sz w:val="22"/>
          <w:szCs w:val="22"/>
          <w:lang w:val="kk-KZ"/>
        </w:rPr>
        <w:tab/>
        <w:t>____________________________________</w:t>
      </w:r>
    </w:p>
    <w:p w:rsidR="00FE4CD6" w:rsidRPr="00040DDB" w:rsidRDefault="00FE4CD6" w:rsidP="00FE4CD6">
      <w:pPr>
        <w:jc w:val="both"/>
        <w:rPr>
          <w:color w:val="auto"/>
          <w:sz w:val="22"/>
          <w:szCs w:val="22"/>
          <w:lang w:val="kk-KZ"/>
        </w:rPr>
      </w:pPr>
      <w:r w:rsidRPr="00040DDB">
        <w:rPr>
          <w:color w:val="auto"/>
          <w:sz w:val="22"/>
          <w:szCs w:val="22"/>
          <w:lang w:val="kk-KZ"/>
        </w:rPr>
        <w:t>тел. +7 (727) 291-38-29</w:t>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t>____________________________________</w:t>
      </w:r>
    </w:p>
    <w:p w:rsidR="00FE4CD6" w:rsidRPr="00040DDB" w:rsidRDefault="00FE4CD6" w:rsidP="00FE4CD6">
      <w:pPr>
        <w:jc w:val="both"/>
        <w:rPr>
          <w:color w:val="auto"/>
          <w:sz w:val="22"/>
          <w:szCs w:val="22"/>
          <w:lang w:val="kk-KZ"/>
        </w:rPr>
      </w:pPr>
      <w:r w:rsidRPr="00040DDB">
        <w:rPr>
          <w:color w:val="auto"/>
          <w:sz w:val="22"/>
          <w:szCs w:val="22"/>
          <w:lang w:val="kk-KZ"/>
        </w:rPr>
        <w:t>БИН 991240000414</w:t>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t>БИН  _______________________________</w:t>
      </w:r>
    </w:p>
    <w:p w:rsidR="00FE4CD6" w:rsidRPr="00040DDB" w:rsidRDefault="00FE4CD6" w:rsidP="00FE4CD6">
      <w:pPr>
        <w:jc w:val="both"/>
        <w:rPr>
          <w:color w:val="auto"/>
          <w:sz w:val="22"/>
          <w:szCs w:val="22"/>
        </w:rPr>
      </w:pPr>
      <w:r w:rsidRPr="00040DDB">
        <w:rPr>
          <w:color w:val="auto"/>
          <w:sz w:val="22"/>
          <w:szCs w:val="22"/>
          <w:lang w:val="kk-KZ"/>
        </w:rPr>
        <w:t xml:space="preserve">ИИК </w:t>
      </w:r>
      <w:r w:rsidRPr="00040DDB">
        <w:rPr>
          <w:color w:val="auto"/>
          <w:sz w:val="22"/>
          <w:szCs w:val="22"/>
          <w:lang w:val="en-US"/>
        </w:rPr>
        <w:t>KZ</w:t>
      </w:r>
      <w:r w:rsidRPr="00040DDB">
        <w:rPr>
          <w:color w:val="auto"/>
          <w:sz w:val="22"/>
          <w:szCs w:val="22"/>
        </w:rPr>
        <w:t>37 8560 0000 0538 0402</w:t>
      </w:r>
      <w:r w:rsidRPr="00040DDB">
        <w:rPr>
          <w:color w:val="auto"/>
          <w:sz w:val="22"/>
          <w:szCs w:val="22"/>
        </w:rPr>
        <w:tab/>
      </w:r>
      <w:r w:rsidRPr="00040DDB">
        <w:rPr>
          <w:color w:val="auto"/>
          <w:sz w:val="22"/>
          <w:szCs w:val="22"/>
        </w:rPr>
        <w:tab/>
      </w:r>
      <w:r w:rsidRPr="00040DDB">
        <w:rPr>
          <w:color w:val="auto"/>
          <w:sz w:val="22"/>
          <w:szCs w:val="22"/>
        </w:rPr>
        <w:tab/>
        <w:t xml:space="preserve">ИИК  _______________________________ </w:t>
      </w:r>
    </w:p>
    <w:p w:rsidR="00FE4CD6" w:rsidRPr="00040DDB" w:rsidRDefault="00FE4CD6" w:rsidP="00FE4CD6">
      <w:pPr>
        <w:jc w:val="both"/>
        <w:rPr>
          <w:color w:val="auto"/>
          <w:sz w:val="22"/>
          <w:szCs w:val="22"/>
        </w:rPr>
      </w:pPr>
      <w:r w:rsidRPr="00040DDB">
        <w:rPr>
          <w:color w:val="auto"/>
          <w:sz w:val="22"/>
          <w:szCs w:val="22"/>
        </w:rPr>
        <w:t xml:space="preserve">в АО «Банк </w:t>
      </w:r>
      <w:proofErr w:type="spellStart"/>
      <w:r w:rsidRPr="00040DDB">
        <w:rPr>
          <w:color w:val="auto"/>
          <w:sz w:val="22"/>
          <w:szCs w:val="22"/>
        </w:rPr>
        <w:t>ЦентрКредит</w:t>
      </w:r>
      <w:proofErr w:type="spellEnd"/>
      <w:r w:rsidRPr="00040DDB">
        <w:rPr>
          <w:color w:val="auto"/>
          <w:sz w:val="22"/>
          <w:szCs w:val="22"/>
        </w:rPr>
        <w:t>» г. Алматы</w:t>
      </w:r>
      <w:r w:rsidRPr="00040DDB">
        <w:rPr>
          <w:color w:val="auto"/>
          <w:sz w:val="22"/>
          <w:szCs w:val="22"/>
        </w:rPr>
        <w:tab/>
      </w:r>
      <w:r w:rsidRPr="00040DDB">
        <w:rPr>
          <w:color w:val="auto"/>
          <w:sz w:val="22"/>
          <w:szCs w:val="22"/>
        </w:rPr>
        <w:tab/>
      </w:r>
      <w:r w:rsidRPr="00040DDB">
        <w:rPr>
          <w:color w:val="auto"/>
          <w:sz w:val="22"/>
          <w:szCs w:val="22"/>
        </w:rPr>
        <w:tab/>
      </w:r>
      <w:proofErr w:type="gramStart"/>
      <w:r w:rsidRPr="00040DDB">
        <w:rPr>
          <w:color w:val="auto"/>
          <w:sz w:val="22"/>
          <w:szCs w:val="22"/>
        </w:rPr>
        <w:t>в</w:t>
      </w:r>
      <w:proofErr w:type="gramEnd"/>
      <w:r w:rsidRPr="00040DDB">
        <w:rPr>
          <w:color w:val="auto"/>
          <w:sz w:val="22"/>
          <w:szCs w:val="22"/>
        </w:rPr>
        <w:t xml:space="preserve">  __________________________________</w:t>
      </w:r>
    </w:p>
    <w:p w:rsidR="00FE4CD6" w:rsidRPr="00040DDB" w:rsidRDefault="00FE4CD6" w:rsidP="00FE4CD6">
      <w:pPr>
        <w:jc w:val="both"/>
        <w:rPr>
          <w:color w:val="auto"/>
          <w:sz w:val="22"/>
          <w:szCs w:val="22"/>
        </w:rPr>
      </w:pPr>
      <w:r w:rsidRPr="00040DDB">
        <w:rPr>
          <w:color w:val="auto"/>
          <w:sz w:val="22"/>
          <w:szCs w:val="22"/>
        </w:rPr>
        <w:t xml:space="preserve">БИК </w:t>
      </w:r>
      <w:r w:rsidRPr="00040DDB">
        <w:rPr>
          <w:color w:val="auto"/>
          <w:sz w:val="22"/>
          <w:szCs w:val="22"/>
          <w:lang w:val="en-US"/>
        </w:rPr>
        <w:t>KCJBKZKX</w:t>
      </w:r>
      <w:r w:rsidRPr="00040DDB">
        <w:rPr>
          <w:color w:val="auto"/>
          <w:sz w:val="22"/>
          <w:szCs w:val="22"/>
        </w:rPr>
        <w:tab/>
      </w:r>
      <w:r w:rsidRPr="00040DDB">
        <w:rPr>
          <w:color w:val="auto"/>
          <w:sz w:val="22"/>
          <w:szCs w:val="22"/>
        </w:rPr>
        <w:tab/>
      </w:r>
      <w:r w:rsidRPr="00040DDB">
        <w:rPr>
          <w:color w:val="auto"/>
          <w:sz w:val="22"/>
          <w:szCs w:val="22"/>
        </w:rPr>
        <w:tab/>
      </w:r>
      <w:r w:rsidRPr="00040DDB">
        <w:rPr>
          <w:color w:val="auto"/>
          <w:sz w:val="22"/>
          <w:szCs w:val="22"/>
        </w:rPr>
        <w:tab/>
      </w:r>
      <w:r w:rsidRPr="00040DDB">
        <w:rPr>
          <w:color w:val="auto"/>
          <w:sz w:val="22"/>
          <w:szCs w:val="22"/>
        </w:rPr>
        <w:tab/>
        <w:t>БИК  _______________________________</w:t>
      </w:r>
    </w:p>
    <w:p w:rsidR="00FE4CD6" w:rsidRPr="00040DDB" w:rsidRDefault="00FE4CD6" w:rsidP="00FE4CD6">
      <w:pPr>
        <w:jc w:val="both"/>
        <w:rPr>
          <w:color w:val="auto"/>
          <w:sz w:val="22"/>
          <w:szCs w:val="22"/>
        </w:rPr>
      </w:pPr>
      <w:proofErr w:type="spellStart"/>
      <w:r w:rsidRPr="00040DDB">
        <w:rPr>
          <w:color w:val="auto"/>
          <w:sz w:val="22"/>
          <w:szCs w:val="22"/>
        </w:rPr>
        <w:t>Кбе</w:t>
      </w:r>
      <w:proofErr w:type="spellEnd"/>
      <w:r w:rsidRPr="00040DDB">
        <w:rPr>
          <w:color w:val="auto"/>
          <w:sz w:val="22"/>
          <w:szCs w:val="22"/>
        </w:rPr>
        <w:t xml:space="preserve"> 15</w:t>
      </w:r>
      <w:r w:rsidRPr="00040DDB">
        <w:rPr>
          <w:color w:val="auto"/>
          <w:sz w:val="22"/>
          <w:szCs w:val="22"/>
        </w:rPr>
        <w:tab/>
      </w:r>
      <w:r w:rsidRPr="00040DDB">
        <w:rPr>
          <w:color w:val="auto"/>
          <w:sz w:val="22"/>
          <w:szCs w:val="22"/>
        </w:rPr>
        <w:tab/>
      </w:r>
      <w:r w:rsidRPr="00040DDB">
        <w:rPr>
          <w:color w:val="auto"/>
          <w:sz w:val="22"/>
          <w:szCs w:val="22"/>
        </w:rPr>
        <w:tab/>
      </w:r>
      <w:r w:rsidRPr="00040DDB">
        <w:rPr>
          <w:color w:val="auto"/>
          <w:sz w:val="22"/>
          <w:szCs w:val="22"/>
        </w:rPr>
        <w:tab/>
      </w:r>
      <w:r w:rsidRPr="00040DDB">
        <w:rPr>
          <w:color w:val="auto"/>
          <w:sz w:val="22"/>
          <w:szCs w:val="22"/>
        </w:rPr>
        <w:tab/>
      </w:r>
      <w:r w:rsidRPr="00040DDB">
        <w:rPr>
          <w:color w:val="auto"/>
          <w:sz w:val="22"/>
          <w:szCs w:val="22"/>
        </w:rPr>
        <w:tab/>
      </w:r>
      <w:r w:rsidRPr="00040DDB">
        <w:rPr>
          <w:color w:val="auto"/>
          <w:sz w:val="22"/>
          <w:szCs w:val="22"/>
        </w:rPr>
        <w:tab/>
      </w:r>
      <w:proofErr w:type="spellStart"/>
      <w:r w:rsidRPr="00040DDB">
        <w:rPr>
          <w:color w:val="auto"/>
          <w:sz w:val="22"/>
          <w:szCs w:val="22"/>
        </w:rPr>
        <w:t>Кбе</w:t>
      </w:r>
      <w:proofErr w:type="spellEnd"/>
      <w:r w:rsidRPr="00040DDB">
        <w:rPr>
          <w:color w:val="auto"/>
          <w:sz w:val="22"/>
          <w:szCs w:val="22"/>
        </w:rPr>
        <w:t xml:space="preserve"> __</w:t>
      </w:r>
    </w:p>
    <w:p w:rsidR="00FE4CD6" w:rsidRPr="00040DDB" w:rsidRDefault="00FE4CD6" w:rsidP="00FE4CD6">
      <w:pPr>
        <w:jc w:val="both"/>
        <w:rPr>
          <w:color w:val="auto"/>
          <w:sz w:val="22"/>
          <w:szCs w:val="22"/>
        </w:rPr>
      </w:pPr>
    </w:p>
    <w:p w:rsidR="00FE4CD6" w:rsidRPr="00040DDB" w:rsidRDefault="00FE4CD6" w:rsidP="00FE4CD6">
      <w:pPr>
        <w:jc w:val="both"/>
        <w:rPr>
          <w:b/>
          <w:color w:val="auto"/>
          <w:sz w:val="22"/>
          <w:szCs w:val="22"/>
        </w:rPr>
      </w:pPr>
      <w:r w:rsidRPr="00040DDB">
        <w:rPr>
          <w:b/>
          <w:color w:val="auto"/>
          <w:sz w:val="22"/>
          <w:szCs w:val="22"/>
        </w:rPr>
        <w:t>Председатель</w:t>
      </w:r>
      <w:proofErr w:type="gramStart"/>
      <w:r w:rsidRPr="00040DDB">
        <w:rPr>
          <w:b/>
          <w:color w:val="auto"/>
          <w:sz w:val="22"/>
          <w:szCs w:val="22"/>
        </w:rPr>
        <w:t>:</w:t>
      </w:r>
      <w:r w:rsidRPr="00040DDB">
        <w:rPr>
          <w:b/>
          <w:color w:val="auto"/>
          <w:sz w:val="22"/>
          <w:szCs w:val="22"/>
        </w:rPr>
        <w:tab/>
      </w:r>
      <w:r w:rsidRPr="00040DDB">
        <w:rPr>
          <w:b/>
          <w:color w:val="auto"/>
          <w:sz w:val="22"/>
          <w:szCs w:val="22"/>
        </w:rPr>
        <w:tab/>
      </w:r>
      <w:r w:rsidRPr="00040DDB">
        <w:rPr>
          <w:b/>
          <w:color w:val="auto"/>
          <w:sz w:val="22"/>
          <w:szCs w:val="22"/>
        </w:rPr>
        <w:tab/>
      </w:r>
      <w:r w:rsidRPr="00040DDB">
        <w:rPr>
          <w:b/>
          <w:color w:val="auto"/>
          <w:sz w:val="22"/>
          <w:szCs w:val="22"/>
        </w:rPr>
        <w:tab/>
      </w:r>
      <w:r w:rsidRPr="00040DDB">
        <w:rPr>
          <w:b/>
          <w:color w:val="auto"/>
          <w:sz w:val="22"/>
          <w:szCs w:val="22"/>
        </w:rPr>
        <w:tab/>
        <w:t>__________________ :</w:t>
      </w:r>
      <w:proofErr w:type="gramEnd"/>
    </w:p>
    <w:p w:rsidR="00FE4CD6" w:rsidRPr="00040DDB" w:rsidRDefault="00FE4CD6" w:rsidP="00FE4CD6">
      <w:pPr>
        <w:jc w:val="both"/>
        <w:rPr>
          <w:b/>
          <w:color w:val="auto"/>
          <w:sz w:val="22"/>
          <w:szCs w:val="22"/>
        </w:rPr>
      </w:pPr>
    </w:p>
    <w:p w:rsidR="00FE4CD6" w:rsidRPr="00040DDB" w:rsidRDefault="00FE4CD6" w:rsidP="00FE4CD6">
      <w:pPr>
        <w:jc w:val="both"/>
        <w:rPr>
          <w:color w:val="auto"/>
          <w:sz w:val="22"/>
          <w:szCs w:val="22"/>
        </w:rPr>
      </w:pPr>
      <w:r w:rsidRPr="00040DDB">
        <w:rPr>
          <w:b/>
          <w:color w:val="auto"/>
          <w:sz w:val="22"/>
          <w:szCs w:val="22"/>
        </w:rPr>
        <w:t xml:space="preserve">____________________ Б. </w:t>
      </w:r>
      <w:proofErr w:type="spellStart"/>
      <w:r w:rsidRPr="00040DDB">
        <w:rPr>
          <w:b/>
          <w:color w:val="auto"/>
          <w:sz w:val="22"/>
          <w:szCs w:val="22"/>
        </w:rPr>
        <w:t>Когулов</w:t>
      </w:r>
      <w:proofErr w:type="spellEnd"/>
      <w:r w:rsidRPr="00040DDB">
        <w:rPr>
          <w:b/>
          <w:color w:val="auto"/>
          <w:sz w:val="22"/>
          <w:szCs w:val="22"/>
        </w:rPr>
        <w:tab/>
      </w:r>
      <w:r w:rsidRPr="00040DDB">
        <w:rPr>
          <w:b/>
          <w:color w:val="auto"/>
          <w:sz w:val="22"/>
          <w:szCs w:val="22"/>
        </w:rPr>
        <w:tab/>
      </w:r>
      <w:r w:rsidRPr="00040DDB">
        <w:rPr>
          <w:b/>
          <w:color w:val="auto"/>
          <w:sz w:val="22"/>
          <w:szCs w:val="22"/>
        </w:rPr>
        <w:tab/>
        <w:t>__________________ _________________</w:t>
      </w:r>
    </w:p>
    <w:p w:rsidR="00FE4CD6" w:rsidRPr="00040DDB" w:rsidRDefault="00FE4CD6" w:rsidP="00FE4CD6">
      <w:pPr>
        <w:jc w:val="both"/>
        <w:rPr>
          <w:color w:val="auto"/>
          <w:sz w:val="22"/>
          <w:szCs w:val="22"/>
        </w:rPr>
      </w:pPr>
    </w:p>
    <w:p w:rsidR="00FE4CD6" w:rsidRPr="00040DDB" w:rsidRDefault="00FE4CD6" w:rsidP="00FE4CD6">
      <w:pPr>
        <w:jc w:val="both"/>
        <w:rPr>
          <w:color w:val="auto"/>
          <w:sz w:val="22"/>
          <w:szCs w:val="22"/>
        </w:rPr>
      </w:pPr>
      <w:r w:rsidRPr="00040DDB">
        <w:rPr>
          <w:color w:val="auto"/>
          <w:sz w:val="22"/>
          <w:szCs w:val="22"/>
        </w:rPr>
        <w:tab/>
      </w:r>
      <w:r w:rsidRPr="00040DDB">
        <w:rPr>
          <w:color w:val="auto"/>
          <w:sz w:val="22"/>
          <w:szCs w:val="22"/>
        </w:rPr>
        <w:tab/>
      </w:r>
      <w:r w:rsidRPr="00040DDB">
        <w:rPr>
          <w:color w:val="auto"/>
          <w:sz w:val="22"/>
          <w:szCs w:val="22"/>
        </w:rPr>
        <w:tab/>
        <w:t>М.П.</w:t>
      </w:r>
      <w:r w:rsidRPr="00040DDB">
        <w:rPr>
          <w:color w:val="auto"/>
          <w:sz w:val="22"/>
          <w:szCs w:val="22"/>
        </w:rPr>
        <w:tab/>
      </w:r>
      <w:r w:rsidRPr="00040DDB">
        <w:rPr>
          <w:color w:val="auto"/>
          <w:sz w:val="22"/>
          <w:szCs w:val="22"/>
        </w:rPr>
        <w:tab/>
      </w:r>
      <w:r w:rsidRPr="00040DDB">
        <w:rPr>
          <w:color w:val="auto"/>
          <w:sz w:val="22"/>
          <w:szCs w:val="22"/>
        </w:rPr>
        <w:tab/>
      </w:r>
      <w:r w:rsidRPr="00040DDB">
        <w:rPr>
          <w:color w:val="auto"/>
          <w:sz w:val="22"/>
          <w:szCs w:val="22"/>
        </w:rPr>
        <w:tab/>
      </w:r>
      <w:r w:rsidRPr="00040DDB">
        <w:rPr>
          <w:color w:val="auto"/>
          <w:sz w:val="22"/>
          <w:szCs w:val="22"/>
        </w:rPr>
        <w:tab/>
      </w:r>
      <w:r w:rsidRPr="00040DDB">
        <w:rPr>
          <w:color w:val="auto"/>
          <w:sz w:val="22"/>
          <w:szCs w:val="22"/>
        </w:rPr>
        <w:tab/>
      </w:r>
      <w:r w:rsidRPr="00040DDB">
        <w:rPr>
          <w:color w:val="auto"/>
          <w:sz w:val="22"/>
          <w:szCs w:val="22"/>
        </w:rPr>
        <w:tab/>
        <w:t>М.П.</w:t>
      </w: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FE4CD6" w:rsidRDefault="00FE4CD6" w:rsidP="00FE4CD6">
      <w:pPr>
        <w:jc w:val="both"/>
        <w:rPr>
          <w:color w:val="auto"/>
          <w:sz w:val="22"/>
          <w:szCs w:val="22"/>
        </w:rPr>
      </w:pPr>
    </w:p>
    <w:p w:rsidR="00FE4CD6" w:rsidRPr="00FE4CD6" w:rsidRDefault="00FE4CD6" w:rsidP="00FE4CD6">
      <w:pPr>
        <w:jc w:val="both"/>
        <w:rPr>
          <w:color w:val="auto"/>
          <w:sz w:val="22"/>
          <w:szCs w:val="22"/>
        </w:rPr>
      </w:pPr>
    </w:p>
    <w:p w:rsidR="00FE4CD6" w:rsidRPr="00040DDB" w:rsidRDefault="00FE4CD6" w:rsidP="00FE4CD6">
      <w:pPr>
        <w:jc w:val="both"/>
        <w:rPr>
          <w:color w:val="auto"/>
          <w:sz w:val="22"/>
          <w:szCs w:val="22"/>
          <w:lang w:val="kk-KZ"/>
        </w:rPr>
      </w:pPr>
    </w:p>
    <w:p w:rsidR="00FE4CD6" w:rsidRPr="00FE4CD6" w:rsidRDefault="00FE4CD6" w:rsidP="00FE4CD6">
      <w:pPr>
        <w:ind w:left="4956"/>
        <w:rPr>
          <w:color w:val="auto"/>
          <w:sz w:val="22"/>
          <w:szCs w:val="22"/>
        </w:rPr>
      </w:pPr>
    </w:p>
    <w:p w:rsidR="00FE4CD6" w:rsidRPr="00040DDB" w:rsidRDefault="00FE4CD6" w:rsidP="00FE4CD6">
      <w:pPr>
        <w:ind w:left="4956"/>
        <w:rPr>
          <w:color w:val="auto"/>
          <w:sz w:val="22"/>
          <w:szCs w:val="22"/>
        </w:rPr>
      </w:pPr>
      <w:r w:rsidRPr="00040DDB">
        <w:rPr>
          <w:color w:val="auto"/>
          <w:sz w:val="22"/>
          <w:szCs w:val="22"/>
          <w:lang w:val="kk-KZ"/>
        </w:rPr>
        <w:lastRenderedPageBreak/>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lang w:val="kk-KZ"/>
        </w:rPr>
        <w:tab/>
      </w:r>
      <w:r w:rsidRPr="00040DDB">
        <w:rPr>
          <w:color w:val="auto"/>
          <w:sz w:val="22"/>
          <w:szCs w:val="22"/>
        </w:rPr>
        <w:t xml:space="preserve">                                                                                             Приложение № 1</w:t>
      </w:r>
    </w:p>
    <w:p w:rsidR="00FE4CD6" w:rsidRPr="00040DDB" w:rsidRDefault="00FE4CD6" w:rsidP="00FE4CD6">
      <w:pPr>
        <w:rPr>
          <w:color w:val="auto"/>
          <w:sz w:val="22"/>
          <w:szCs w:val="22"/>
        </w:rPr>
      </w:pPr>
      <w:r w:rsidRPr="00040DDB">
        <w:rPr>
          <w:color w:val="auto"/>
          <w:sz w:val="22"/>
          <w:szCs w:val="22"/>
        </w:rPr>
        <w:t xml:space="preserve">                                                                                           к Договору о   закупках   услуг                                                                                                                  </w:t>
      </w:r>
    </w:p>
    <w:p w:rsidR="00FE4CD6" w:rsidRPr="00040DDB" w:rsidRDefault="00FE4CD6" w:rsidP="00FE4CD6">
      <w:pPr>
        <w:rPr>
          <w:color w:val="auto"/>
          <w:sz w:val="22"/>
          <w:szCs w:val="22"/>
        </w:rPr>
      </w:pPr>
      <w:r w:rsidRPr="00040DDB">
        <w:rPr>
          <w:color w:val="auto"/>
          <w:sz w:val="22"/>
          <w:szCs w:val="22"/>
        </w:rPr>
        <w:t xml:space="preserve">                                                                                          № ____ </w:t>
      </w:r>
      <w:r w:rsidRPr="00040DDB">
        <w:rPr>
          <w:color w:val="auto"/>
          <w:sz w:val="22"/>
          <w:szCs w:val="22"/>
          <w:lang w:val="en-US"/>
        </w:rPr>
        <w:t xml:space="preserve"> </w:t>
      </w:r>
      <w:r w:rsidRPr="00040DDB">
        <w:rPr>
          <w:color w:val="auto"/>
          <w:sz w:val="22"/>
          <w:szCs w:val="22"/>
        </w:rPr>
        <w:t>от «___» ________ 2015 года</w:t>
      </w:r>
    </w:p>
    <w:p w:rsidR="00FE4CD6" w:rsidRPr="00040DDB" w:rsidRDefault="00FE4CD6" w:rsidP="00FE4CD6">
      <w:pPr>
        <w:rPr>
          <w:color w:val="auto"/>
          <w:sz w:val="22"/>
          <w:szCs w:val="22"/>
        </w:rPr>
      </w:pPr>
      <w:r w:rsidRPr="00040DDB">
        <w:rPr>
          <w:color w:val="auto"/>
          <w:sz w:val="22"/>
          <w:szCs w:val="22"/>
        </w:rPr>
        <w:t xml:space="preserve">                                                                                         </w:t>
      </w:r>
    </w:p>
    <w:p w:rsidR="00FE4CD6" w:rsidRPr="00040DDB" w:rsidRDefault="00FE4CD6" w:rsidP="00FE4CD6">
      <w:pPr>
        <w:rPr>
          <w:sz w:val="22"/>
          <w:szCs w:val="22"/>
          <w:lang w:val="x-none" w:eastAsia="x-none"/>
        </w:rPr>
      </w:pPr>
      <w:r w:rsidRPr="00040DDB">
        <w:rPr>
          <w:sz w:val="20"/>
          <w:szCs w:val="20"/>
          <w:lang w:val="kk-KZ" w:eastAsia="x-none"/>
        </w:rPr>
        <w:t xml:space="preserve">                                                                                                     </w:t>
      </w:r>
    </w:p>
    <w:p w:rsidR="00FE4CD6" w:rsidRPr="00040DDB" w:rsidRDefault="00FE4CD6" w:rsidP="00FE4CD6">
      <w:pPr>
        <w:rPr>
          <w:color w:val="auto"/>
          <w:sz w:val="20"/>
          <w:szCs w:val="20"/>
        </w:rPr>
      </w:pPr>
      <w:r w:rsidRPr="00040DDB">
        <w:rPr>
          <w:color w:val="auto"/>
          <w:sz w:val="20"/>
          <w:szCs w:val="20"/>
          <w:lang w:val="x-none" w:eastAsia="x-none"/>
        </w:rPr>
        <w:t xml:space="preserve">                                                                                                     </w:t>
      </w:r>
    </w:p>
    <w:p w:rsidR="00FE4CD6" w:rsidRPr="00040DDB" w:rsidRDefault="00FE4CD6" w:rsidP="00FE4CD6">
      <w:pPr>
        <w:jc w:val="center"/>
        <w:rPr>
          <w:b/>
          <w:color w:val="auto"/>
          <w:sz w:val="22"/>
          <w:szCs w:val="22"/>
        </w:rPr>
      </w:pPr>
      <w:r w:rsidRPr="00040DDB">
        <w:rPr>
          <w:b/>
          <w:color w:val="auto"/>
          <w:sz w:val="22"/>
          <w:szCs w:val="22"/>
        </w:rPr>
        <w:t>Перечень закупаемых услуг</w:t>
      </w:r>
    </w:p>
    <w:p w:rsidR="00FE4CD6" w:rsidRPr="00040DDB" w:rsidRDefault="00FE4CD6" w:rsidP="00FE4CD6">
      <w:pPr>
        <w:jc w:val="center"/>
        <w:rPr>
          <w:b/>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3905"/>
        <w:gridCol w:w="1974"/>
        <w:gridCol w:w="1953"/>
      </w:tblGrid>
      <w:tr w:rsidR="00FE4CD6" w:rsidRPr="00040DDB" w:rsidTr="00917147">
        <w:tc>
          <w:tcPr>
            <w:tcW w:w="1738" w:type="dxa"/>
            <w:tcBorders>
              <w:top w:val="single" w:sz="4" w:space="0" w:color="000000"/>
              <w:left w:val="single" w:sz="4" w:space="0" w:color="000000"/>
              <w:bottom w:val="single" w:sz="4" w:space="0" w:color="000000"/>
              <w:right w:val="single" w:sz="4" w:space="0" w:color="000000"/>
            </w:tcBorders>
            <w:hideMark/>
          </w:tcPr>
          <w:p w:rsidR="00FE4CD6" w:rsidRPr="00040DDB" w:rsidRDefault="00FE4CD6" w:rsidP="00917147">
            <w:pPr>
              <w:rPr>
                <w:rFonts w:eastAsia="Calibri"/>
                <w:b/>
                <w:color w:val="auto"/>
                <w:sz w:val="22"/>
                <w:szCs w:val="22"/>
              </w:rPr>
            </w:pPr>
            <w:r w:rsidRPr="00040DDB">
              <w:rPr>
                <w:rFonts w:eastAsia="Calibri"/>
                <w:b/>
                <w:color w:val="auto"/>
                <w:sz w:val="22"/>
                <w:szCs w:val="22"/>
              </w:rPr>
              <w:t>Заказчик</w:t>
            </w:r>
          </w:p>
        </w:tc>
        <w:tc>
          <w:tcPr>
            <w:tcW w:w="3911" w:type="dxa"/>
            <w:tcBorders>
              <w:top w:val="single" w:sz="4" w:space="0" w:color="000000"/>
              <w:left w:val="single" w:sz="4" w:space="0" w:color="000000"/>
              <w:bottom w:val="single" w:sz="4" w:space="0" w:color="000000"/>
              <w:right w:val="single" w:sz="4" w:space="0" w:color="000000"/>
            </w:tcBorders>
            <w:hideMark/>
          </w:tcPr>
          <w:p w:rsidR="00FE4CD6" w:rsidRPr="00040DDB" w:rsidRDefault="00FE4CD6" w:rsidP="00917147">
            <w:pPr>
              <w:jc w:val="center"/>
              <w:rPr>
                <w:rFonts w:eastAsia="Calibri"/>
                <w:b/>
                <w:color w:val="auto"/>
                <w:sz w:val="22"/>
                <w:szCs w:val="22"/>
              </w:rPr>
            </w:pPr>
            <w:r w:rsidRPr="00040DDB">
              <w:rPr>
                <w:rFonts w:eastAsia="Calibri"/>
                <w:b/>
                <w:color w:val="auto"/>
                <w:sz w:val="22"/>
                <w:szCs w:val="22"/>
              </w:rPr>
              <w:t>Краткая характеристика услуг</w:t>
            </w:r>
          </w:p>
        </w:tc>
        <w:tc>
          <w:tcPr>
            <w:tcW w:w="1976" w:type="dxa"/>
            <w:tcBorders>
              <w:top w:val="single" w:sz="4" w:space="0" w:color="000000"/>
              <w:left w:val="single" w:sz="4" w:space="0" w:color="000000"/>
              <w:bottom w:val="single" w:sz="4" w:space="0" w:color="000000"/>
              <w:right w:val="single" w:sz="4" w:space="0" w:color="000000"/>
            </w:tcBorders>
            <w:hideMark/>
          </w:tcPr>
          <w:p w:rsidR="00FE4CD6" w:rsidRPr="00040DDB" w:rsidRDefault="00FE4CD6" w:rsidP="00917147">
            <w:pPr>
              <w:jc w:val="center"/>
              <w:rPr>
                <w:rFonts w:eastAsia="Calibri"/>
                <w:b/>
                <w:color w:val="auto"/>
                <w:sz w:val="22"/>
                <w:szCs w:val="22"/>
              </w:rPr>
            </w:pPr>
            <w:r w:rsidRPr="00040DDB">
              <w:rPr>
                <w:rFonts w:eastAsia="Calibri"/>
                <w:b/>
                <w:color w:val="auto"/>
                <w:sz w:val="22"/>
                <w:szCs w:val="22"/>
              </w:rPr>
              <w:t>Срок</w:t>
            </w:r>
          </w:p>
          <w:p w:rsidR="00FE4CD6" w:rsidRPr="00040DDB" w:rsidRDefault="00FE4CD6" w:rsidP="00917147">
            <w:pPr>
              <w:jc w:val="center"/>
              <w:rPr>
                <w:rFonts w:eastAsia="Calibri"/>
                <w:b/>
                <w:color w:val="auto"/>
                <w:sz w:val="22"/>
                <w:szCs w:val="22"/>
              </w:rPr>
            </w:pPr>
            <w:r w:rsidRPr="00040DDB">
              <w:rPr>
                <w:rFonts w:eastAsia="Calibri"/>
                <w:b/>
                <w:color w:val="auto"/>
                <w:sz w:val="22"/>
                <w:szCs w:val="22"/>
              </w:rPr>
              <w:t>оказания услуг</w:t>
            </w:r>
          </w:p>
        </w:tc>
        <w:tc>
          <w:tcPr>
            <w:tcW w:w="1946" w:type="dxa"/>
            <w:tcBorders>
              <w:top w:val="single" w:sz="4" w:space="0" w:color="000000"/>
              <w:left w:val="single" w:sz="4" w:space="0" w:color="000000"/>
              <w:bottom w:val="single" w:sz="4" w:space="0" w:color="000000"/>
              <w:right w:val="single" w:sz="4" w:space="0" w:color="000000"/>
            </w:tcBorders>
            <w:hideMark/>
          </w:tcPr>
          <w:p w:rsidR="00FE4CD6" w:rsidRPr="00040DDB" w:rsidRDefault="00FE4CD6" w:rsidP="00917147">
            <w:pPr>
              <w:jc w:val="center"/>
              <w:rPr>
                <w:rFonts w:eastAsia="Calibri"/>
                <w:b/>
                <w:color w:val="auto"/>
                <w:sz w:val="22"/>
                <w:szCs w:val="22"/>
              </w:rPr>
            </w:pPr>
            <w:r w:rsidRPr="00040DDB">
              <w:rPr>
                <w:rFonts w:eastAsia="Calibri"/>
                <w:b/>
                <w:color w:val="auto"/>
                <w:sz w:val="22"/>
                <w:szCs w:val="22"/>
              </w:rPr>
              <w:t>Сумма, предусмотренная в тенге, без НДС</w:t>
            </w:r>
          </w:p>
        </w:tc>
      </w:tr>
      <w:tr w:rsidR="00FE4CD6" w:rsidRPr="00040DDB" w:rsidTr="00917147">
        <w:tc>
          <w:tcPr>
            <w:tcW w:w="1738" w:type="dxa"/>
            <w:tcBorders>
              <w:top w:val="single" w:sz="4" w:space="0" w:color="000000"/>
              <w:left w:val="single" w:sz="4" w:space="0" w:color="000000"/>
              <w:bottom w:val="single" w:sz="4" w:space="0" w:color="000000"/>
              <w:right w:val="single" w:sz="4" w:space="0" w:color="000000"/>
            </w:tcBorders>
          </w:tcPr>
          <w:p w:rsidR="00FE4CD6" w:rsidRPr="00040DDB" w:rsidRDefault="00FE4CD6" w:rsidP="00917147">
            <w:pPr>
              <w:jc w:val="center"/>
              <w:rPr>
                <w:rFonts w:eastAsia="Calibri"/>
                <w:color w:val="auto"/>
                <w:sz w:val="22"/>
                <w:szCs w:val="22"/>
              </w:rPr>
            </w:pPr>
            <w:r w:rsidRPr="00040DDB">
              <w:rPr>
                <w:color w:val="auto"/>
                <w:sz w:val="22"/>
                <w:szCs w:val="22"/>
              </w:rPr>
              <w:t>АО «Казахстанский фонд гарантирования депозитов»</w:t>
            </w:r>
          </w:p>
        </w:tc>
        <w:tc>
          <w:tcPr>
            <w:tcW w:w="3911" w:type="dxa"/>
            <w:tcBorders>
              <w:top w:val="single" w:sz="4" w:space="0" w:color="000000"/>
              <w:left w:val="single" w:sz="4" w:space="0" w:color="000000"/>
              <w:bottom w:val="single" w:sz="4" w:space="0" w:color="000000"/>
              <w:right w:val="single" w:sz="4" w:space="0" w:color="000000"/>
            </w:tcBorders>
            <w:hideMark/>
          </w:tcPr>
          <w:p w:rsidR="00FE4CD6" w:rsidRPr="00040DDB" w:rsidRDefault="00FE4CD6" w:rsidP="00917147">
            <w:pPr>
              <w:jc w:val="both"/>
              <w:rPr>
                <w:b/>
                <w:color w:val="auto"/>
                <w:sz w:val="22"/>
                <w:szCs w:val="22"/>
              </w:rPr>
            </w:pPr>
            <w:r w:rsidRPr="00040DDB">
              <w:rPr>
                <w:color w:val="auto"/>
                <w:sz w:val="22"/>
                <w:szCs w:val="22"/>
              </w:rPr>
              <w:t xml:space="preserve">Услуги  по формированию  форм отчетности АО «Казахстанский фонд гарантирования депозитов»  и текущему сопровождению 1С Бухгалтерии 8.2  </w:t>
            </w:r>
          </w:p>
        </w:tc>
        <w:tc>
          <w:tcPr>
            <w:tcW w:w="1976" w:type="dxa"/>
            <w:tcBorders>
              <w:top w:val="single" w:sz="4" w:space="0" w:color="000000"/>
              <w:left w:val="single" w:sz="4" w:space="0" w:color="000000"/>
              <w:bottom w:val="single" w:sz="4" w:space="0" w:color="000000"/>
              <w:right w:val="single" w:sz="4" w:space="0" w:color="000000"/>
            </w:tcBorders>
            <w:hideMark/>
          </w:tcPr>
          <w:p w:rsidR="00FE4CD6" w:rsidRPr="00040DDB" w:rsidRDefault="00FE4CD6" w:rsidP="00917147">
            <w:pPr>
              <w:jc w:val="center"/>
              <w:rPr>
                <w:rFonts w:eastAsia="Calibri"/>
                <w:sz w:val="22"/>
                <w:szCs w:val="22"/>
              </w:rPr>
            </w:pPr>
            <w:proofErr w:type="gramStart"/>
            <w:r w:rsidRPr="00040DDB">
              <w:rPr>
                <w:rFonts w:eastAsia="Calibri"/>
                <w:sz w:val="22"/>
                <w:szCs w:val="22"/>
              </w:rPr>
              <w:t>С даты заключения</w:t>
            </w:r>
            <w:proofErr w:type="gramEnd"/>
            <w:r w:rsidRPr="00040DDB">
              <w:rPr>
                <w:rFonts w:eastAsia="Calibri"/>
                <w:sz w:val="22"/>
                <w:szCs w:val="22"/>
              </w:rPr>
              <w:t xml:space="preserve"> договора по 31 декабря 2015 года</w:t>
            </w:r>
          </w:p>
        </w:tc>
        <w:tc>
          <w:tcPr>
            <w:tcW w:w="1946" w:type="dxa"/>
            <w:tcBorders>
              <w:top w:val="single" w:sz="4" w:space="0" w:color="000000"/>
              <w:left w:val="single" w:sz="4" w:space="0" w:color="000000"/>
              <w:bottom w:val="single" w:sz="4" w:space="0" w:color="000000"/>
              <w:right w:val="single" w:sz="4" w:space="0" w:color="000000"/>
            </w:tcBorders>
            <w:hideMark/>
          </w:tcPr>
          <w:p w:rsidR="00FE4CD6" w:rsidRPr="00040DDB" w:rsidRDefault="00FE4CD6" w:rsidP="00917147">
            <w:pPr>
              <w:jc w:val="center"/>
              <w:rPr>
                <w:rFonts w:eastAsia="Calibri"/>
                <w:color w:val="auto"/>
                <w:sz w:val="22"/>
                <w:szCs w:val="22"/>
              </w:rPr>
            </w:pPr>
          </w:p>
          <w:p w:rsidR="00FE4CD6" w:rsidRPr="00040DDB" w:rsidRDefault="00FE4CD6" w:rsidP="00917147">
            <w:pPr>
              <w:jc w:val="center"/>
              <w:rPr>
                <w:rFonts w:eastAsia="Calibri"/>
                <w:color w:val="auto"/>
                <w:sz w:val="22"/>
                <w:szCs w:val="22"/>
              </w:rPr>
            </w:pPr>
          </w:p>
          <w:p w:rsidR="00FE4CD6" w:rsidRPr="00040DDB" w:rsidRDefault="00FE4CD6" w:rsidP="00917147">
            <w:pPr>
              <w:jc w:val="center"/>
              <w:rPr>
                <w:rFonts w:eastAsia="Calibri"/>
                <w:color w:val="auto"/>
                <w:sz w:val="22"/>
                <w:szCs w:val="22"/>
              </w:rPr>
            </w:pPr>
          </w:p>
          <w:p w:rsidR="00FE4CD6" w:rsidRPr="00040DDB" w:rsidRDefault="00FE4CD6" w:rsidP="00917147">
            <w:pPr>
              <w:jc w:val="center"/>
              <w:rPr>
                <w:rFonts w:eastAsia="Calibri"/>
                <w:color w:val="auto"/>
                <w:sz w:val="22"/>
                <w:szCs w:val="22"/>
              </w:rPr>
            </w:pPr>
          </w:p>
          <w:p w:rsidR="00FE4CD6" w:rsidRPr="00040DDB" w:rsidRDefault="00FE4CD6" w:rsidP="00917147">
            <w:pPr>
              <w:jc w:val="center"/>
              <w:rPr>
                <w:rFonts w:eastAsia="Calibri"/>
                <w:color w:val="auto"/>
                <w:sz w:val="22"/>
                <w:szCs w:val="22"/>
              </w:rPr>
            </w:pPr>
          </w:p>
        </w:tc>
      </w:tr>
    </w:tbl>
    <w:p w:rsidR="00FE4CD6" w:rsidRPr="00040DDB" w:rsidRDefault="00FE4CD6" w:rsidP="00FE4CD6">
      <w:pPr>
        <w:contextualSpacing/>
        <w:jc w:val="both"/>
        <w:rPr>
          <w:color w:val="auto"/>
          <w:sz w:val="22"/>
          <w:szCs w:val="22"/>
        </w:rPr>
      </w:pPr>
      <w:r w:rsidRPr="00040DDB">
        <w:rPr>
          <w:color w:val="auto"/>
          <w:sz w:val="20"/>
          <w:szCs w:val="20"/>
        </w:rPr>
        <w:t xml:space="preserve">      </w:t>
      </w:r>
    </w:p>
    <w:p w:rsidR="00FE4CD6" w:rsidRPr="00040DDB" w:rsidRDefault="00FE4CD6" w:rsidP="00FE4CD6">
      <w:pPr>
        <w:ind w:firstLine="708"/>
        <w:jc w:val="both"/>
        <w:rPr>
          <w:color w:val="auto"/>
          <w:sz w:val="22"/>
          <w:szCs w:val="22"/>
        </w:rPr>
      </w:pPr>
      <w:r w:rsidRPr="00040DDB">
        <w:rPr>
          <w:color w:val="auto"/>
          <w:sz w:val="22"/>
          <w:szCs w:val="22"/>
        </w:rPr>
        <w:t xml:space="preserve">Итого: Общая сумма Договора с НДС, составляет __________ тенге ___ </w:t>
      </w:r>
      <w:proofErr w:type="spellStart"/>
      <w:r w:rsidRPr="00040DDB">
        <w:rPr>
          <w:color w:val="auto"/>
          <w:sz w:val="22"/>
          <w:szCs w:val="22"/>
        </w:rPr>
        <w:t>тиын</w:t>
      </w:r>
      <w:proofErr w:type="spellEnd"/>
      <w:r w:rsidRPr="00040DDB">
        <w:rPr>
          <w:color w:val="auto"/>
          <w:sz w:val="22"/>
          <w:szCs w:val="22"/>
        </w:rPr>
        <w:t xml:space="preserve"> (________________ тенге ___ </w:t>
      </w:r>
      <w:proofErr w:type="spellStart"/>
      <w:r w:rsidRPr="00040DDB">
        <w:rPr>
          <w:color w:val="auto"/>
          <w:sz w:val="22"/>
          <w:szCs w:val="22"/>
        </w:rPr>
        <w:t>тиын</w:t>
      </w:r>
      <w:proofErr w:type="spellEnd"/>
      <w:r w:rsidRPr="00040DDB">
        <w:rPr>
          <w:color w:val="auto"/>
          <w:sz w:val="22"/>
          <w:szCs w:val="22"/>
        </w:rPr>
        <w:t>).</w:t>
      </w:r>
    </w:p>
    <w:p w:rsidR="00FE4CD6" w:rsidRPr="00040DDB" w:rsidRDefault="00FE4CD6" w:rsidP="00FE4CD6">
      <w:pPr>
        <w:jc w:val="both"/>
        <w:rPr>
          <w:color w:val="auto"/>
          <w:sz w:val="22"/>
          <w:szCs w:val="22"/>
          <w:lang w:val="kk-KZ"/>
        </w:rPr>
      </w:pPr>
    </w:p>
    <w:p w:rsidR="00FE4CD6" w:rsidRPr="00040DDB" w:rsidRDefault="00FE4CD6" w:rsidP="00FE4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kk-KZ"/>
        </w:rPr>
      </w:pPr>
    </w:p>
    <w:p w:rsidR="00FE4CD6" w:rsidRPr="00040DDB" w:rsidRDefault="00FE4CD6" w:rsidP="00FE4CD6">
      <w:pPr>
        <w:jc w:val="both"/>
        <w:rPr>
          <w:b/>
          <w:color w:val="auto"/>
          <w:sz w:val="22"/>
          <w:szCs w:val="22"/>
        </w:rPr>
      </w:pPr>
      <w:r w:rsidRPr="00040DDB">
        <w:rPr>
          <w:b/>
          <w:color w:val="auto"/>
          <w:sz w:val="22"/>
          <w:szCs w:val="22"/>
        </w:rPr>
        <w:t xml:space="preserve">Заказчик: </w:t>
      </w:r>
      <w:r w:rsidRPr="00040DDB">
        <w:rPr>
          <w:b/>
          <w:color w:val="auto"/>
          <w:sz w:val="22"/>
          <w:szCs w:val="22"/>
        </w:rPr>
        <w:tab/>
      </w:r>
      <w:r w:rsidRPr="00040DDB">
        <w:rPr>
          <w:b/>
          <w:color w:val="auto"/>
          <w:sz w:val="22"/>
          <w:szCs w:val="22"/>
        </w:rPr>
        <w:tab/>
      </w:r>
      <w:r w:rsidRPr="00040DDB">
        <w:rPr>
          <w:b/>
          <w:color w:val="auto"/>
          <w:sz w:val="22"/>
          <w:szCs w:val="22"/>
        </w:rPr>
        <w:tab/>
      </w:r>
      <w:r w:rsidRPr="00040DDB">
        <w:rPr>
          <w:b/>
          <w:color w:val="auto"/>
          <w:sz w:val="22"/>
          <w:szCs w:val="22"/>
        </w:rPr>
        <w:tab/>
      </w:r>
      <w:r w:rsidRPr="00040DDB">
        <w:rPr>
          <w:b/>
          <w:color w:val="auto"/>
          <w:sz w:val="22"/>
          <w:szCs w:val="22"/>
        </w:rPr>
        <w:tab/>
        <w:t xml:space="preserve">                                 Поставщик:</w:t>
      </w:r>
    </w:p>
    <w:p w:rsidR="00FE4CD6" w:rsidRPr="00040DDB" w:rsidRDefault="00FE4CD6" w:rsidP="00FE4CD6">
      <w:pPr>
        <w:keepNext/>
        <w:outlineLvl w:val="0"/>
        <w:rPr>
          <w:b/>
          <w:color w:val="auto"/>
          <w:sz w:val="22"/>
          <w:szCs w:val="22"/>
        </w:rPr>
      </w:pPr>
      <w:r w:rsidRPr="00040DDB">
        <w:rPr>
          <w:b/>
          <w:color w:val="auto"/>
          <w:sz w:val="22"/>
          <w:szCs w:val="22"/>
        </w:rPr>
        <w:t xml:space="preserve">АО «Казахстанский фонд </w:t>
      </w:r>
      <w:r w:rsidRPr="00040DDB">
        <w:rPr>
          <w:b/>
          <w:color w:val="auto"/>
          <w:sz w:val="22"/>
          <w:szCs w:val="22"/>
        </w:rPr>
        <w:tab/>
      </w:r>
      <w:r w:rsidRPr="00040DDB">
        <w:rPr>
          <w:b/>
          <w:color w:val="auto"/>
          <w:sz w:val="22"/>
          <w:szCs w:val="22"/>
        </w:rPr>
        <w:tab/>
      </w:r>
      <w:r w:rsidRPr="00040DDB">
        <w:rPr>
          <w:b/>
          <w:color w:val="auto"/>
          <w:sz w:val="22"/>
          <w:szCs w:val="22"/>
        </w:rPr>
        <w:tab/>
      </w:r>
      <w:r w:rsidRPr="00040DDB">
        <w:rPr>
          <w:b/>
          <w:color w:val="auto"/>
          <w:sz w:val="22"/>
          <w:szCs w:val="22"/>
        </w:rPr>
        <w:tab/>
        <w:t xml:space="preserve">    </w:t>
      </w:r>
      <w:r w:rsidRPr="00040DDB">
        <w:rPr>
          <w:b/>
          <w:color w:val="auto"/>
          <w:sz w:val="22"/>
          <w:szCs w:val="22"/>
          <w:lang w:val="kk-KZ"/>
        </w:rPr>
        <w:t xml:space="preserve">             </w:t>
      </w:r>
      <w:r w:rsidRPr="00040DDB">
        <w:rPr>
          <w:b/>
          <w:color w:val="auto"/>
          <w:sz w:val="22"/>
          <w:szCs w:val="22"/>
        </w:rPr>
        <w:t xml:space="preserve">  </w:t>
      </w:r>
    </w:p>
    <w:p w:rsidR="00FE4CD6" w:rsidRPr="00040DDB" w:rsidRDefault="00FE4CD6" w:rsidP="00FE4CD6">
      <w:pPr>
        <w:keepNext/>
        <w:outlineLvl w:val="0"/>
        <w:rPr>
          <w:b/>
          <w:color w:val="auto"/>
          <w:sz w:val="22"/>
          <w:szCs w:val="22"/>
        </w:rPr>
      </w:pPr>
      <w:r w:rsidRPr="00040DDB">
        <w:rPr>
          <w:b/>
          <w:color w:val="auto"/>
          <w:sz w:val="22"/>
          <w:szCs w:val="22"/>
        </w:rPr>
        <w:t xml:space="preserve">гарантирования депозитов»                        </w:t>
      </w:r>
    </w:p>
    <w:p w:rsidR="00FE4CD6" w:rsidRPr="00040DDB" w:rsidRDefault="00FE4CD6" w:rsidP="00FE4CD6">
      <w:pPr>
        <w:keepNext/>
        <w:outlineLvl w:val="0"/>
        <w:rPr>
          <w:b/>
          <w:color w:val="auto"/>
          <w:sz w:val="22"/>
          <w:szCs w:val="22"/>
        </w:rPr>
      </w:pPr>
    </w:p>
    <w:p w:rsidR="00FE4CD6" w:rsidRPr="00040DDB" w:rsidRDefault="00FE4CD6" w:rsidP="00FE4CD6">
      <w:pPr>
        <w:keepNext/>
        <w:outlineLvl w:val="0"/>
        <w:rPr>
          <w:b/>
          <w:color w:val="auto"/>
          <w:sz w:val="22"/>
          <w:szCs w:val="22"/>
        </w:rPr>
      </w:pPr>
      <w:r w:rsidRPr="00040DDB">
        <w:rPr>
          <w:b/>
          <w:color w:val="auto"/>
          <w:sz w:val="22"/>
          <w:szCs w:val="22"/>
        </w:rPr>
        <w:t xml:space="preserve">Председатель:                                                            </w:t>
      </w:r>
    </w:p>
    <w:p w:rsidR="00FE4CD6" w:rsidRPr="00040DDB" w:rsidRDefault="00FE4CD6" w:rsidP="00FE4CD6">
      <w:pPr>
        <w:keepNext/>
        <w:outlineLvl w:val="0"/>
        <w:rPr>
          <w:b/>
          <w:color w:val="auto"/>
          <w:sz w:val="22"/>
          <w:szCs w:val="22"/>
        </w:rPr>
      </w:pPr>
    </w:p>
    <w:p w:rsidR="00FE4CD6" w:rsidRPr="00040DDB" w:rsidRDefault="00FE4CD6" w:rsidP="00FE4CD6">
      <w:pPr>
        <w:keepNext/>
        <w:outlineLvl w:val="0"/>
        <w:rPr>
          <w:b/>
          <w:bCs/>
          <w:color w:val="auto"/>
          <w:kern w:val="32"/>
          <w:sz w:val="20"/>
          <w:szCs w:val="32"/>
        </w:rPr>
      </w:pPr>
    </w:p>
    <w:p w:rsidR="00FE4CD6" w:rsidRPr="00040DDB" w:rsidRDefault="00FE4CD6" w:rsidP="00FE4CD6">
      <w:pPr>
        <w:keepNext/>
        <w:outlineLvl w:val="0"/>
        <w:rPr>
          <w:b/>
          <w:bCs/>
          <w:color w:val="auto"/>
          <w:kern w:val="32"/>
          <w:sz w:val="22"/>
          <w:szCs w:val="22"/>
          <w:lang w:val="kk-KZ"/>
        </w:rPr>
      </w:pPr>
      <w:r w:rsidRPr="00040DDB">
        <w:rPr>
          <w:bCs/>
          <w:color w:val="auto"/>
          <w:kern w:val="32"/>
          <w:sz w:val="20"/>
          <w:szCs w:val="32"/>
          <w:lang w:val="kk-KZ"/>
        </w:rPr>
        <w:t xml:space="preserve"> </w:t>
      </w:r>
      <w:r w:rsidRPr="00040DDB">
        <w:rPr>
          <w:bCs/>
          <w:color w:val="auto"/>
          <w:kern w:val="32"/>
          <w:sz w:val="20"/>
          <w:szCs w:val="32"/>
        </w:rPr>
        <w:t>__________________</w:t>
      </w:r>
      <w:r w:rsidRPr="00040DDB">
        <w:rPr>
          <w:b/>
          <w:bCs/>
          <w:color w:val="auto"/>
          <w:kern w:val="32"/>
          <w:sz w:val="22"/>
          <w:szCs w:val="22"/>
        </w:rPr>
        <w:t xml:space="preserve"> Б. </w:t>
      </w:r>
      <w:proofErr w:type="spellStart"/>
      <w:r w:rsidRPr="00040DDB">
        <w:rPr>
          <w:b/>
          <w:bCs/>
          <w:color w:val="auto"/>
          <w:kern w:val="32"/>
          <w:sz w:val="22"/>
          <w:szCs w:val="22"/>
        </w:rPr>
        <w:t>Когулов</w:t>
      </w:r>
      <w:proofErr w:type="spellEnd"/>
      <w:r w:rsidRPr="00040DDB">
        <w:rPr>
          <w:b/>
          <w:bCs/>
          <w:color w:val="auto"/>
          <w:kern w:val="32"/>
          <w:sz w:val="22"/>
          <w:szCs w:val="22"/>
        </w:rPr>
        <w:t xml:space="preserve">   </w:t>
      </w:r>
      <w:r w:rsidRPr="00040DDB">
        <w:rPr>
          <w:b/>
          <w:bCs/>
          <w:color w:val="auto"/>
          <w:kern w:val="32"/>
          <w:sz w:val="22"/>
          <w:szCs w:val="22"/>
        </w:rPr>
        <w:tab/>
      </w:r>
      <w:r w:rsidRPr="00040DDB">
        <w:rPr>
          <w:bCs/>
          <w:color w:val="auto"/>
          <w:kern w:val="32"/>
          <w:sz w:val="22"/>
          <w:szCs w:val="22"/>
        </w:rPr>
        <w:tab/>
      </w:r>
      <w:r w:rsidRPr="00040DDB">
        <w:rPr>
          <w:bCs/>
          <w:color w:val="auto"/>
          <w:kern w:val="32"/>
          <w:sz w:val="22"/>
          <w:szCs w:val="22"/>
        </w:rPr>
        <w:tab/>
        <w:t xml:space="preserve">                     ________________</w:t>
      </w:r>
      <w:r w:rsidRPr="00040DDB">
        <w:rPr>
          <w:color w:val="auto"/>
          <w:sz w:val="24"/>
          <w:szCs w:val="24"/>
        </w:rPr>
        <w:t xml:space="preserve"> </w:t>
      </w:r>
    </w:p>
    <w:p w:rsidR="00FE4CD6" w:rsidRPr="00040DDB" w:rsidRDefault="00FE4CD6" w:rsidP="00FE4CD6">
      <w:pPr>
        <w:keepNext/>
        <w:outlineLvl w:val="0"/>
        <w:rPr>
          <w:bCs/>
          <w:color w:val="auto"/>
          <w:kern w:val="32"/>
          <w:sz w:val="16"/>
          <w:szCs w:val="16"/>
          <w:lang w:val="kk-KZ"/>
        </w:rPr>
      </w:pPr>
      <w:r w:rsidRPr="00040DDB">
        <w:rPr>
          <w:bCs/>
          <w:color w:val="auto"/>
          <w:kern w:val="32"/>
          <w:sz w:val="16"/>
          <w:szCs w:val="16"/>
          <w:lang w:val="kk-KZ"/>
        </w:rPr>
        <w:t xml:space="preserve">            </w:t>
      </w:r>
      <w:r w:rsidRPr="00040DDB">
        <w:rPr>
          <w:bCs/>
          <w:color w:val="auto"/>
          <w:kern w:val="32"/>
          <w:sz w:val="16"/>
          <w:szCs w:val="16"/>
        </w:rPr>
        <w:t xml:space="preserve">     </w:t>
      </w:r>
      <w:r w:rsidRPr="00040DDB">
        <w:rPr>
          <w:bCs/>
          <w:color w:val="auto"/>
          <w:kern w:val="32"/>
          <w:sz w:val="16"/>
          <w:szCs w:val="16"/>
          <w:lang w:val="kk-KZ"/>
        </w:rPr>
        <w:t xml:space="preserve">    </w:t>
      </w:r>
      <w:proofErr w:type="spellStart"/>
      <w:r w:rsidRPr="00040DDB">
        <w:rPr>
          <w:bCs/>
          <w:color w:val="auto"/>
          <w:kern w:val="32"/>
          <w:sz w:val="16"/>
          <w:szCs w:val="16"/>
        </w:rPr>
        <w:t>м.п</w:t>
      </w:r>
      <w:proofErr w:type="spellEnd"/>
      <w:r w:rsidRPr="00040DDB">
        <w:rPr>
          <w:bCs/>
          <w:color w:val="auto"/>
          <w:kern w:val="32"/>
          <w:sz w:val="16"/>
          <w:szCs w:val="16"/>
        </w:rPr>
        <w:t>.</w:t>
      </w:r>
      <w:r w:rsidRPr="00040DDB">
        <w:rPr>
          <w:bCs/>
          <w:color w:val="auto"/>
          <w:kern w:val="32"/>
          <w:sz w:val="16"/>
          <w:szCs w:val="16"/>
          <w:lang w:val="kk-KZ"/>
        </w:rPr>
        <w:t xml:space="preserve">                                                                                                                                                   </w:t>
      </w:r>
      <w:proofErr w:type="spellStart"/>
      <w:r w:rsidRPr="00040DDB">
        <w:rPr>
          <w:bCs/>
          <w:color w:val="auto"/>
          <w:kern w:val="32"/>
          <w:sz w:val="16"/>
          <w:szCs w:val="16"/>
        </w:rPr>
        <w:t>м</w:t>
      </w:r>
      <w:proofErr w:type="gramStart"/>
      <w:r w:rsidRPr="00040DDB">
        <w:rPr>
          <w:bCs/>
          <w:color w:val="auto"/>
          <w:kern w:val="32"/>
          <w:sz w:val="16"/>
          <w:szCs w:val="16"/>
        </w:rPr>
        <w:t>.п</w:t>
      </w:r>
      <w:proofErr w:type="spellEnd"/>
      <w:proofErr w:type="gramEnd"/>
    </w:p>
    <w:p w:rsidR="00FE4CD6" w:rsidRPr="00040DDB" w:rsidRDefault="00FE4CD6" w:rsidP="00FE4CD6">
      <w:pPr>
        <w:jc w:val="center"/>
        <w:rPr>
          <w:b/>
          <w:bCs/>
          <w:color w:val="auto"/>
          <w:sz w:val="23"/>
          <w:szCs w:val="23"/>
          <w:highlight w:val="yellow"/>
        </w:rPr>
      </w:pPr>
    </w:p>
    <w:p w:rsidR="00FE4CD6" w:rsidRPr="00040DDB" w:rsidRDefault="00FE4CD6" w:rsidP="00FE4CD6">
      <w:pPr>
        <w:jc w:val="right"/>
        <w:rPr>
          <w:b/>
          <w:color w:val="auto"/>
          <w:sz w:val="22"/>
          <w:szCs w:val="22"/>
        </w:rPr>
      </w:pPr>
    </w:p>
    <w:p w:rsidR="00FE4CD6" w:rsidRPr="00040DDB" w:rsidRDefault="00FE4CD6" w:rsidP="00FE4CD6">
      <w:pPr>
        <w:jc w:val="right"/>
        <w:rPr>
          <w:b/>
          <w:color w:val="auto"/>
          <w:sz w:val="22"/>
          <w:szCs w:val="22"/>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ind w:left="4956"/>
        <w:rPr>
          <w:color w:val="auto"/>
          <w:sz w:val="22"/>
          <w:szCs w:val="22"/>
        </w:rPr>
      </w:pPr>
      <w:r w:rsidRPr="00040DDB">
        <w:rPr>
          <w:color w:val="auto"/>
          <w:sz w:val="22"/>
          <w:szCs w:val="22"/>
        </w:rPr>
        <w:lastRenderedPageBreak/>
        <w:t>Приложение № 2</w:t>
      </w:r>
    </w:p>
    <w:p w:rsidR="00FE4CD6" w:rsidRPr="00040DDB" w:rsidRDefault="00FE4CD6" w:rsidP="00FE4CD6">
      <w:pPr>
        <w:rPr>
          <w:color w:val="auto"/>
          <w:sz w:val="22"/>
          <w:szCs w:val="22"/>
        </w:rPr>
      </w:pPr>
      <w:r w:rsidRPr="00040DDB">
        <w:rPr>
          <w:color w:val="auto"/>
          <w:sz w:val="22"/>
          <w:szCs w:val="22"/>
        </w:rPr>
        <w:t xml:space="preserve">                                                                                           к Договору о   закупках   услуг                                                                                                                  </w:t>
      </w:r>
    </w:p>
    <w:p w:rsidR="00FE4CD6" w:rsidRPr="00040DDB" w:rsidRDefault="00FE4CD6" w:rsidP="00FE4CD6">
      <w:pPr>
        <w:rPr>
          <w:color w:val="auto"/>
          <w:sz w:val="22"/>
          <w:szCs w:val="22"/>
        </w:rPr>
      </w:pPr>
      <w:r w:rsidRPr="00040DDB">
        <w:rPr>
          <w:color w:val="auto"/>
          <w:sz w:val="22"/>
          <w:szCs w:val="22"/>
        </w:rPr>
        <w:t xml:space="preserve">                                                                                          № ____  от «___» ________ 2015 года</w:t>
      </w: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center"/>
        <w:outlineLvl w:val="0"/>
        <w:rPr>
          <w:b/>
          <w:bCs/>
          <w:color w:val="auto"/>
          <w:sz w:val="22"/>
          <w:szCs w:val="22"/>
        </w:rPr>
      </w:pPr>
      <w:r w:rsidRPr="00040DDB">
        <w:rPr>
          <w:b/>
          <w:bCs/>
          <w:color w:val="auto"/>
          <w:sz w:val="22"/>
          <w:szCs w:val="22"/>
        </w:rPr>
        <w:t xml:space="preserve">Техническая спецификация </w:t>
      </w:r>
    </w:p>
    <w:p w:rsidR="00FE4CD6" w:rsidRPr="00040DDB" w:rsidRDefault="00FE4CD6" w:rsidP="00FE4CD6">
      <w:pPr>
        <w:spacing w:after="200" w:line="276" w:lineRule="auto"/>
        <w:jc w:val="center"/>
        <w:rPr>
          <w:rFonts w:eastAsia="Calibri"/>
          <w:b/>
          <w:color w:val="auto"/>
          <w:sz w:val="22"/>
          <w:szCs w:val="22"/>
          <w:lang w:eastAsia="en-US"/>
        </w:rPr>
      </w:pPr>
      <w:r w:rsidRPr="00040DDB">
        <w:rPr>
          <w:rFonts w:eastAsia="Calibri"/>
          <w:b/>
          <w:color w:val="auto"/>
          <w:sz w:val="22"/>
          <w:szCs w:val="22"/>
          <w:lang w:val="ru-MO" w:eastAsia="en-US"/>
        </w:rPr>
        <w:t xml:space="preserve">по закупкам </w:t>
      </w:r>
      <w:r w:rsidRPr="00040DDB">
        <w:rPr>
          <w:rFonts w:eastAsia="Calibri"/>
          <w:b/>
          <w:color w:val="auto"/>
          <w:sz w:val="22"/>
          <w:szCs w:val="22"/>
          <w:lang w:eastAsia="en-US"/>
        </w:rPr>
        <w:t xml:space="preserve">услуг по формированию форм отчетности АО «Казахстанский фонд гарантирования депозитов»  и текущему сопровождению 1С Бухгалтерии 8.2  </w:t>
      </w:r>
    </w:p>
    <w:p w:rsidR="00FE4CD6" w:rsidRPr="00040DDB" w:rsidRDefault="00FE4CD6" w:rsidP="00FE4CD6">
      <w:pPr>
        <w:spacing w:line="276" w:lineRule="auto"/>
        <w:ind w:firstLine="540"/>
        <w:jc w:val="both"/>
        <w:rPr>
          <w:rFonts w:eastAsia="Calibri"/>
          <w:color w:val="auto"/>
          <w:sz w:val="22"/>
          <w:szCs w:val="22"/>
          <w:lang w:eastAsia="en-US"/>
        </w:rPr>
      </w:pPr>
      <w:r w:rsidRPr="00040DDB">
        <w:rPr>
          <w:rFonts w:eastAsia="Calibri"/>
          <w:bCs/>
          <w:color w:val="auto"/>
          <w:sz w:val="22"/>
          <w:szCs w:val="22"/>
          <w:lang w:eastAsia="en-US"/>
        </w:rPr>
        <w:t xml:space="preserve">Заказчику  </w:t>
      </w:r>
      <w:r w:rsidRPr="00040DDB">
        <w:rPr>
          <w:rFonts w:eastAsia="Calibri"/>
          <w:color w:val="auto"/>
          <w:sz w:val="22"/>
          <w:szCs w:val="22"/>
          <w:lang w:eastAsia="en-US"/>
        </w:rPr>
        <w:t>для</w:t>
      </w:r>
      <w:r w:rsidRPr="00040DDB">
        <w:rPr>
          <w:rFonts w:eastAsia="Calibri"/>
          <w:bCs/>
          <w:color w:val="auto"/>
          <w:sz w:val="22"/>
          <w:szCs w:val="22"/>
          <w:lang w:eastAsia="en-US"/>
        </w:rPr>
        <w:t xml:space="preserve">  формирования форм финансовой отчетности и ведения текущего операционного учета в АИС «1С-Бухгалтерия» требуются услуги </w:t>
      </w:r>
      <w:r w:rsidRPr="00040DDB">
        <w:rPr>
          <w:rFonts w:eastAsia="Calibri"/>
          <w:color w:val="auto"/>
          <w:sz w:val="22"/>
          <w:szCs w:val="22"/>
          <w:lang w:eastAsia="en-US"/>
        </w:rPr>
        <w:t>по формированию  форм отчетности</w:t>
      </w:r>
      <w:r w:rsidRPr="00040DDB">
        <w:rPr>
          <w:rFonts w:eastAsia="Calibri"/>
          <w:sz w:val="22"/>
          <w:szCs w:val="22"/>
          <w:lang w:eastAsia="en-US"/>
        </w:rPr>
        <w:t xml:space="preserve"> А</w:t>
      </w:r>
      <w:r w:rsidRPr="00040DDB">
        <w:rPr>
          <w:rFonts w:eastAsia="Calibri"/>
          <w:color w:val="auto"/>
          <w:sz w:val="22"/>
          <w:szCs w:val="22"/>
          <w:lang w:eastAsia="en-US"/>
        </w:rPr>
        <w:t xml:space="preserve">О «Казахстанский фонд гарантирования депозитов» (далее – Фонд)  и  сопровождению программного продукта  системы программ «1С: Предприятие» Фонда. </w:t>
      </w:r>
      <w:r w:rsidRPr="00040DDB">
        <w:rPr>
          <w:rFonts w:eastAsia="Calibri"/>
          <w:sz w:val="22"/>
          <w:szCs w:val="22"/>
          <w:lang w:eastAsia="en-US"/>
        </w:rPr>
        <w:t xml:space="preserve"> </w:t>
      </w:r>
    </w:p>
    <w:p w:rsidR="00FE4CD6" w:rsidRPr="00040DDB" w:rsidRDefault="00FE4CD6" w:rsidP="00FE4CD6">
      <w:pPr>
        <w:ind w:firstLine="567"/>
        <w:jc w:val="both"/>
        <w:rPr>
          <w:rFonts w:eastAsia="Calibri"/>
          <w:color w:val="auto"/>
          <w:sz w:val="22"/>
          <w:szCs w:val="22"/>
          <w:lang w:eastAsia="en-US"/>
        </w:rPr>
      </w:pPr>
      <w:r w:rsidRPr="00040DDB">
        <w:rPr>
          <w:color w:val="auto"/>
          <w:sz w:val="22"/>
          <w:szCs w:val="22"/>
        </w:rPr>
        <w:t>Предмет закупа</w:t>
      </w:r>
      <w:r w:rsidRPr="00040DDB">
        <w:rPr>
          <w:b/>
          <w:color w:val="auto"/>
          <w:sz w:val="22"/>
          <w:szCs w:val="22"/>
        </w:rPr>
        <w:t xml:space="preserve"> </w:t>
      </w:r>
      <w:r w:rsidRPr="00040DDB">
        <w:rPr>
          <w:color w:val="auto"/>
          <w:sz w:val="22"/>
          <w:szCs w:val="22"/>
        </w:rPr>
        <w:t>–</w:t>
      </w:r>
      <w:r w:rsidRPr="00040DDB">
        <w:rPr>
          <w:b/>
          <w:color w:val="auto"/>
          <w:sz w:val="22"/>
          <w:szCs w:val="22"/>
        </w:rPr>
        <w:t xml:space="preserve">  </w:t>
      </w:r>
      <w:r w:rsidRPr="00040DDB">
        <w:rPr>
          <w:bCs/>
          <w:color w:val="auto"/>
          <w:sz w:val="22"/>
          <w:szCs w:val="22"/>
        </w:rPr>
        <w:t>услуги по формированию</w:t>
      </w:r>
      <w:r w:rsidRPr="00040DDB">
        <w:rPr>
          <w:color w:val="auto"/>
          <w:sz w:val="22"/>
          <w:szCs w:val="22"/>
        </w:rPr>
        <w:t xml:space="preserve"> форм отчетности и сопровождения программного продукта  системы программ «1С: Предприятие» </w:t>
      </w:r>
      <w:r w:rsidRPr="00040DDB">
        <w:rPr>
          <w:sz w:val="22"/>
          <w:szCs w:val="22"/>
        </w:rPr>
        <w:t>А</w:t>
      </w:r>
      <w:r w:rsidRPr="00040DDB">
        <w:rPr>
          <w:color w:val="auto"/>
          <w:sz w:val="22"/>
          <w:szCs w:val="22"/>
        </w:rPr>
        <w:t xml:space="preserve">О «Казахстанский фонд гарантирования депозитов» в течение второго полугодия 2015 года и </w:t>
      </w:r>
      <w:r w:rsidRPr="00040DDB">
        <w:rPr>
          <w:rFonts w:eastAsia="Calibri"/>
          <w:bCs/>
          <w:color w:val="auto"/>
          <w:sz w:val="22"/>
          <w:szCs w:val="22"/>
          <w:lang w:eastAsia="en-US"/>
        </w:rPr>
        <w:t>с</w:t>
      </w:r>
      <w:r w:rsidRPr="00040DDB">
        <w:rPr>
          <w:rFonts w:eastAsia="Calibri"/>
          <w:color w:val="auto"/>
          <w:sz w:val="22"/>
          <w:szCs w:val="22"/>
          <w:lang w:eastAsia="en-US"/>
        </w:rPr>
        <w:t xml:space="preserve">опровождение программного продукта  системы программ «1С: Предприятие 8.2» </w:t>
      </w:r>
      <w:r w:rsidRPr="00040DDB">
        <w:rPr>
          <w:rFonts w:eastAsia="Calibri"/>
          <w:sz w:val="22"/>
          <w:szCs w:val="22"/>
          <w:lang w:eastAsia="en-US"/>
        </w:rPr>
        <w:t>А</w:t>
      </w:r>
      <w:r w:rsidRPr="00040DDB">
        <w:rPr>
          <w:rFonts w:eastAsia="Calibri"/>
          <w:color w:val="auto"/>
          <w:sz w:val="22"/>
          <w:szCs w:val="22"/>
          <w:lang w:eastAsia="en-US"/>
        </w:rPr>
        <w:t>О «Казахстанский фонд гарантирования депозитов» в течение второго полугодия 2015 года.</w:t>
      </w:r>
    </w:p>
    <w:p w:rsidR="00FE4CD6" w:rsidRPr="00040DDB" w:rsidRDefault="00FE4CD6" w:rsidP="00FE4CD6">
      <w:pPr>
        <w:ind w:firstLine="567"/>
        <w:jc w:val="both"/>
        <w:rPr>
          <w:bCs/>
          <w:color w:val="auto"/>
          <w:sz w:val="22"/>
          <w:szCs w:val="22"/>
        </w:rPr>
      </w:pPr>
      <w:r w:rsidRPr="00040DDB">
        <w:rPr>
          <w:rFonts w:eastAsia="Calibri"/>
          <w:color w:val="auto"/>
          <w:sz w:val="22"/>
          <w:szCs w:val="22"/>
          <w:lang w:eastAsia="en-US"/>
        </w:rPr>
        <w:t>Услуги  предусматривают:</w:t>
      </w:r>
    </w:p>
    <w:p w:rsidR="00FE4CD6" w:rsidRPr="00040DDB" w:rsidRDefault="00FE4CD6" w:rsidP="00FE4CD6">
      <w:pPr>
        <w:tabs>
          <w:tab w:val="left" w:pos="0"/>
        </w:tabs>
        <w:spacing w:before="120" w:after="120" w:line="276" w:lineRule="auto"/>
        <w:contextualSpacing/>
        <w:jc w:val="both"/>
        <w:rPr>
          <w:rFonts w:eastAsia="Calibri"/>
          <w:b/>
          <w:color w:val="auto"/>
          <w:sz w:val="22"/>
          <w:szCs w:val="22"/>
          <w:lang w:eastAsia="en-US"/>
        </w:rPr>
      </w:pPr>
      <w:r w:rsidRPr="00040DDB">
        <w:rPr>
          <w:rFonts w:eastAsia="Calibri"/>
          <w:b/>
          <w:color w:val="auto"/>
          <w:sz w:val="22"/>
          <w:szCs w:val="22"/>
          <w:lang w:eastAsia="en-US"/>
        </w:rPr>
        <w:t xml:space="preserve">        1. Формирования форм отчетности АО «Казахстанский фонд гарантирования депозитов».</w:t>
      </w:r>
    </w:p>
    <w:p w:rsidR="00FE4CD6" w:rsidRPr="00040DDB" w:rsidRDefault="00FE4CD6" w:rsidP="00FE4CD6">
      <w:pPr>
        <w:keepNext/>
        <w:tabs>
          <w:tab w:val="num" w:pos="1260"/>
        </w:tabs>
        <w:spacing w:line="20" w:lineRule="atLeast"/>
        <w:jc w:val="both"/>
        <w:rPr>
          <w:color w:val="auto"/>
          <w:sz w:val="22"/>
          <w:szCs w:val="22"/>
          <w:lang w:eastAsia="en-US"/>
        </w:rPr>
      </w:pPr>
      <w:r w:rsidRPr="00040DDB">
        <w:rPr>
          <w:color w:val="auto"/>
          <w:sz w:val="22"/>
          <w:szCs w:val="22"/>
          <w:lang w:eastAsia="en-US"/>
        </w:rPr>
        <w:t xml:space="preserve">       - Разработка и выгрузка  форм финансовой отчетности в </w:t>
      </w:r>
      <w:r w:rsidRPr="00040DDB">
        <w:rPr>
          <w:rFonts w:eastAsia="Calibri"/>
          <w:color w:val="auto"/>
          <w:sz w:val="22"/>
          <w:szCs w:val="22"/>
          <w:lang w:eastAsia="en-US"/>
        </w:rPr>
        <w:t>1С Бухгалтерии 8.2</w:t>
      </w:r>
      <w:r w:rsidRPr="00040DDB">
        <w:rPr>
          <w:color w:val="auto"/>
          <w:sz w:val="22"/>
          <w:szCs w:val="22"/>
          <w:lang w:eastAsia="en-US"/>
        </w:rPr>
        <w:t>, согласно формам, предоставленным Заказчиком;</w:t>
      </w:r>
    </w:p>
    <w:p w:rsidR="00FE4CD6" w:rsidRPr="00040DDB" w:rsidRDefault="00FE4CD6" w:rsidP="00FE4CD6">
      <w:pPr>
        <w:keepNext/>
        <w:tabs>
          <w:tab w:val="num" w:pos="1260"/>
        </w:tabs>
        <w:spacing w:line="20" w:lineRule="atLeast"/>
        <w:jc w:val="both"/>
        <w:rPr>
          <w:color w:val="auto"/>
          <w:sz w:val="22"/>
          <w:szCs w:val="22"/>
          <w:lang w:eastAsia="en-US"/>
        </w:rPr>
      </w:pPr>
      <w:r w:rsidRPr="00040DDB">
        <w:rPr>
          <w:color w:val="auto"/>
          <w:sz w:val="22"/>
          <w:szCs w:val="22"/>
          <w:lang w:eastAsia="en-US"/>
        </w:rPr>
        <w:t xml:space="preserve">        - Разработка и выгрузка  новых документов в </w:t>
      </w:r>
      <w:r w:rsidRPr="00040DDB">
        <w:rPr>
          <w:rFonts w:eastAsia="Calibri"/>
          <w:color w:val="auto"/>
          <w:sz w:val="22"/>
          <w:szCs w:val="22"/>
          <w:lang w:eastAsia="en-US"/>
        </w:rPr>
        <w:t>1С Бухгалтерии 8.2</w:t>
      </w:r>
      <w:r w:rsidRPr="00040DDB">
        <w:rPr>
          <w:color w:val="auto"/>
          <w:sz w:val="22"/>
          <w:szCs w:val="22"/>
          <w:lang w:eastAsia="en-US"/>
        </w:rPr>
        <w:t>, необходимых для ведения учета Заказчиком;</w:t>
      </w:r>
    </w:p>
    <w:p w:rsidR="00FE4CD6" w:rsidRPr="00040DDB" w:rsidRDefault="00FE4CD6" w:rsidP="00FE4CD6">
      <w:pPr>
        <w:keepNext/>
        <w:tabs>
          <w:tab w:val="num" w:pos="1260"/>
        </w:tabs>
        <w:spacing w:line="20" w:lineRule="atLeast"/>
        <w:jc w:val="both"/>
        <w:rPr>
          <w:rFonts w:eastAsia="Calibri"/>
          <w:b/>
          <w:color w:val="auto"/>
          <w:sz w:val="22"/>
          <w:szCs w:val="22"/>
          <w:lang w:eastAsia="en-US"/>
        </w:rPr>
      </w:pPr>
    </w:p>
    <w:p w:rsidR="00FE4CD6" w:rsidRPr="00040DDB" w:rsidRDefault="00FE4CD6" w:rsidP="00FE4CD6">
      <w:pPr>
        <w:tabs>
          <w:tab w:val="left" w:pos="1134"/>
        </w:tabs>
        <w:spacing w:before="120" w:after="120"/>
        <w:ind w:left="360"/>
        <w:contextualSpacing/>
        <w:jc w:val="both"/>
        <w:rPr>
          <w:rFonts w:eastAsia="Calibri"/>
          <w:b/>
          <w:color w:val="auto"/>
          <w:sz w:val="22"/>
          <w:szCs w:val="22"/>
          <w:lang w:eastAsia="en-US"/>
        </w:rPr>
      </w:pPr>
      <w:r w:rsidRPr="00040DDB">
        <w:rPr>
          <w:rFonts w:eastAsia="Calibri"/>
          <w:b/>
          <w:color w:val="auto"/>
          <w:sz w:val="22"/>
          <w:szCs w:val="22"/>
          <w:lang w:eastAsia="en-US"/>
        </w:rPr>
        <w:t>1.1.</w:t>
      </w:r>
      <w:r w:rsidRPr="00040DDB">
        <w:t xml:space="preserve"> </w:t>
      </w:r>
      <w:proofErr w:type="gramStart"/>
      <w:r w:rsidRPr="00040DDB">
        <w:rPr>
          <w:rFonts w:eastAsia="Calibri"/>
          <w:b/>
          <w:color w:val="auto"/>
          <w:sz w:val="22"/>
          <w:szCs w:val="22"/>
          <w:lang w:eastAsia="en-US"/>
        </w:rPr>
        <w:t>Формирования форм финансовой отчетности (по формам Национального банка Республики Казахстан для дочерних организации):</w:t>
      </w:r>
      <w:proofErr w:type="gramEnd"/>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 xml:space="preserve">1) Отчет о финансовом положении (Приложение № 23); </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2) Отчет о прибылях и убытках (Приложение № 24);</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3) Отчет о совокупном доходе (приложение № 3);</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4)</w:t>
      </w:r>
      <w:r w:rsidRPr="00040DDB">
        <w:rPr>
          <w:rFonts w:eastAsia="Calibri"/>
          <w:b/>
          <w:color w:val="auto"/>
          <w:sz w:val="22"/>
          <w:szCs w:val="22"/>
          <w:lang w:eastAsia="en-US"/>
        </w:rPr>
        <w:t xml:space="preserve"> </w:t>
      </w:r>
      <w:r w:rsidRPr="00040DDB">
        <w:rPr>
          <w:rFonts w:eastAsia="Calibri"/>
          <w:color w:val="auto"/>
          <w:sz w:val="22"/>
          <w:szCs w:val="22"/>
          <w:lang w:eastAsia="en-US"/>
        </w:rPr>
        <w:t xml:space="preserve">Отчет о движении денег (Прямой метод) (Приложение № 4); </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 xml:space="preserve">5) Отчет о движении денег (Косвенный метод) (Приложение № 5); </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6) Отчет об изменениях в капитале (Приложение № 6);</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7) Расшифровка финансовых инвестиций (Приложение № 7);</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8) Расшифровка  торговой и прочей дебиторской задолженности (приложение № 8);</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9) Расшифровка запасов (Приложение № 9);</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10) Расшифровка прочих активов (Приложение № 10);</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11) Расшифровка основных средства и нематериальных активов (Приложение № 12);</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12) Расшифровка торговой и прочей кредиторской задолженности (Приложение № 14);</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13) Расшифровка резервов (Приложение № 15);</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14) Расшифровка прочих обязательств (Приложение № 16);</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15) Расшифровка доходов (расходов) от финансовых инвестиций и финансовых обязательств (Приложение № 19);</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16) Расшифровка доходов (расходов) от переоценки иностранной валюты (Приложение № 20);</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17) Расшифровка расходов по реализации и административных расходов (Приложение № 21);</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18) Расшифровка прочих доходов/расходов (Приложение № 22).</w:t>
      </w:r>
    </w:p>
    <w:p w:rsidR="00FE4CD6" w:rsidRPr="00040DDB" w:rsidRDefault="00FE4CD6" w:rsidP="00FE4CD6">
      <w:pPr>
        <w:spacing w:after="200" w:line="276" w:lineRule="auto"/>
        <w:ind w:left="284"/>
        <w:contextualSpacing/>
        <w:jc w:val="both"/>
        <w:rPr>
          <w:rFonts w:eastAsia="Calibri"/>
          <w:color w:val="auto"/>
          <w:sz w:val="22"/>
          <w:szCs w:val="22"/>
          <w:lang w:eastAsia="en-US"/>
        </w:rPr>
      </w:pPr>
    </w:p>
    <w:p w:rsidR="00FE4CD6" w:rsidRPr="00040DDB" w:rsidRDefault="00FE4CD6" w:rsidP="00FE4CD6">
      <w:pPr>
        <w:spacing w:after="200" w:line="276" w:lineRule="auto"/>
        <w:ind w:left="284"/>
        <w:contextualSpacing/>
        <w:jc w:val="both"/>
        <w:rPr>
          <w:rFonts w:eastAsia="Calibri"/>
          <w:b/>
          <w:color w:val="auto"/>
          <w:sz w:val="22"/>
          <w:szCs w:val="22"/>
          <w:lang w:eastAsia="en-US"/>
        </w:rPr>
      </w:pPr>
      <w:r w:rsidRPr="00040DDB">
        <w:rPr>
          <w:rFonts w:eastAsia="Calibri"/>
          <w:b/>
          <w:color w:val="auto"/>
          <w:sz w:val="22"/>
          <w:szCs w:val="22"/>
          <w:lang w:eastAsia="en-US"/>
        </w:rPr>
        <w:t>1.2.  Формирования форм отчетности исполнению бюджета (бизнес-плана) Фонда</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t>1) Создание отдельного журнала операций для отражения в системе «1С: Предприятие» данных по бизнес-плану на отчетный год, с возможностью отражения корректировки бюджета в случае их возникновения. Возможность формирования данных бизнес-плана за отдельный месяц, квартал, полугодие и за год. А также привязка в статьях расходов по бухгалтерскому учету к статьям расходов согласно Бизнес-плану.</w:t>
      </w:r>
    </w:p>
    <w:p w:rsidR="00FE4CD6" w:rsidRPr="00040DDB" w:rsidRDefault="00FE4CD6" w:rsidP="00FE4CD6">
      <w:pPr>
        <w:spacing w:after="200" w:line="276" w:lineRule="auto"/>
        <w:ind w:left="284"/>
        <w:contextualSpacing/>
        <w:jc w:val="both"/>
        <w:rPr>
          <w:rFonts w:eastAsia="Calibri"/>
          <w:color w:val="auto"/>
          <w:sz w:val="22"/>
          <w:szCs w:val="22"/>
          <w:lang w:eastAsia="en-US"/>
        </w:rPr>
      </w:pPr>
      <w:r w:rsidRPr="00040DDB">
        <w:rPr>
          <w:rFonts w:eastAsia="Calibri"/>
          <w:color w:val="auto"/>
          <w:sz w:val="22"/>
          <w:szCs w:val="22"/>
          <w:lang w:eastAsia="en-US"/>
        </w:rPr>
        <w:lastRenderedPageBreak/>
        <w:t>2) Создание формы отчетности для формирования отчетности исполнения бизнес-плана в сравнении фактических данных с плановыми данными за отдельный месяц, квартал, полугодие и за год.</w:t>
      </w:r>
    </w:p>
    <w:p w:rsidR="00FE4CD6" w:rsidRPr="00040DDB" w:rsidRDefault="00FE4CD6" w:rsidP="00FE4CD6">
      <w:pPr>
        <w:spacing w:after="200" w:line="276" w:lineRule="auto"/>
        <w:ind w:left="284"/>
        <w:contextualSpacing/>
        <w:jc w:val="both"/>
        <w:rPr>
          <w:rFonts w:eastAsia="Calibri"/>
          <w:b/>
          <w:color w:val="auto"/>
          <w:sz w:val="22"/>
          <w:szCs w:val="22"/>
          <w:lang w:eastAsia="en-US"/>
        </w:rPr>
      </w:pPr>
      <w:r w:rsidRPr="00040DDB">
        <w:rPr>
          <w:rFonts w:eastAsia="Calibri"/>
          <w:b/>
          <w:color w:val="auto"/>
          <w:sz w:val="22"/>
          <w:szCs w:val="22"/>
          <w:lang w:eastAsia="en-US"/>
        </w:rPr>
        <w:t xml:space="preserve"> 1.3. Формирования форм налоговых регистров к налоговой отчетности Фонда</w:t>
      </w:r>
    </w:p>
    <w:p w:rsidR="00FE4CD6" w:rsidRPr="00040DDB" w:rsidRDefault="00FE4CD6" w:rsidP="00FE4CD6">
      <w:pPr>
        <w:spacing w:after="200" w:line="276" w:lineRule="auto"/>
        <w:contextualSpacing/>
        <w:jc w:val="both"/>
        <w:rPr>
          <w:rFonts w:eastAsia="Calibri"/>
          <w:color w:val="auto"/>
          <w:sz w:val="22"/>
          <w:szCs w:val="22"/>
          <w:lang w:eastAsia="en-US"/>
        </w:rPr>
      </w:pPr>
      <w:r w:rsidRPr="00040DDB">
        <w:rPr>
          <w:rFonts w:eastAsia="Calibri"/>
          <w:color w:val="auto"/>
          <w:sz w:val="22"/>
          <w:szCs w:val="22"/>
          <w:lang w:eastAsia="en-US"/>
        </w:rPr>
        <w:t xml:space="preserve">      1) Формирование налоговых регистров к ФНО 200 (Декларация по индивидуальному подоходному налогу и социальному налогу по гражданам РК);</w:t>
      </w:r>
    </w:p>
    <w:p w:rsidR="00FE4CD6" w:rsidRPr="00040DDB" w:rsidRDefault="00FE4CD6" w:rsidP="00FE4CD6">
      <w:pPr>
        <w:spacing w:after="200" w:line="276" w:lineRule="auto"/>
        <w:contextualSpacing/>
        <w:jc w:val="both"/>
        <w:rPr>
          <w:rFonts w:eastAsia="Calibri"/>
          <w:color w:val="auto"/>
          <w:sz w:val="22"/>
          <w:szCs w:val="22"/>
          <w:lang w:eastAsia="en-US"/>
        </w:rPr>
      </w:pPr>
      <w:r w:rsidRPr="00040DDB">
        <w:rPr>
          <w:rFonts w:eastAsia="Calibri"/>
          <w:color w:val="auto"/>
          <w:sz w:val="22"/>
          <w:szCs w:val="22"/>
          <w:lang w:eastAsia="en-US"/>
        </w:rPr>
        <w:t xml:space="preserve">     2) Формирование налоговых регистров к ФНО 100; (Декларация по корпоративному подоходному налогу).</w:t>
      </w:r>
    </w:p>
    <w:p w:rsidR="00FE4CD6" w:rsidRPr="00040DDB" w:rsidRDefault="00FE4CD6" w:rsidP="00FE4CD6">
      <w:pPr>
        <w:spacing w:after="200" w:line="276" w:lineRule="auto"/>
        <w:contextualSpacing/>
        <w:jc w:val="both"/>
        <w:rPr>
          <w:rFonts w:eastAsia="Calibri"/>
          <w:b/>
          <w:color w:val="auto"/>
          <w:sz w:val="22"/>
          <w:szCs w:val="22"/>
          <w:lang w:eastAsia="en-US"/>
        </w:rPr>
      </w:pPr>
      <w:r w:rsidRPr="00040DDB">
        <w:rPr>
          <w:rFonts w:eastAsia="Calibri"/>
          <w:b/>
          <w:color w:val="auto"/>
          <w:sz w:val="22"/>
          <w:szCs w:val="22"/>
          <w:lang w:eastAsia="en-US"/>
        </w:rPr>
        <w:t xml:space="preserve">      1.4. Формирования  управленческой отчетности для руководства Фонда согласно формам Заказчика.</w:t>
      </w:r>
    </w:p>
    <w:p w:rsidR="00FE4CD6" w:rsidRPr="00040DDB" w:rsidRDefault="00FE4CD6" w:rsidP="00FE4CD6">
      <w:pPr>
        <w:spacing w:after="200" w:line="276" w:lineRule="auto"/>
        <w:contextualSpacing/>
        <w:jc w:val="both"/>
        <w:rPr>
          <w:rFonts w:eastAsia="Calibri"/>
          <w:color w:val="auto"/>
          <w:sz w:val="22"/>
          <w:szCs w:val="22"/>
          <w:lang w:eastAsia="en-US"/>
        </w:rPr>
      </w:pPr>
      <w:r w:rsidRPr="00040DDB">
        <w:rPr>
          <w:rFonts w:eastAsia="Calibri"/>
          <w:color w:val="auto"/>
          <w:sz w:val="22"/>
          <w:szCs w:val="22"/>
          <w:lang w:eastAsia="en-US"/>
        </w:rPr>
        <w:t xml:space="preserve">      Создание отдельной формы отчетности для формирования управленческой отчетности, за указанный период. </w:t>
      </w:r>
    </w:p>
    <w:p w:rsidR="00FE4CD6" w:rsidRPr="00040DDB" w:rsidRDefault="00FE4CD6" w:rsidP="00FE4CD6">
      <w:pPr>
        <w:spacing w:line="276" w:lineRule="auto"/>
        <w:jc w:val="both"/>
        <w:rPr>
          <w:rFonts w:eastAsia="Calibri"/>
          <w:b/>
          <w:color w:val="auto"/>
          <w:sz w:val="22"/>
          <w:szCs w:val="22"/>
          <w:lang w:eastAsia="en-US"/>
        </w:rPr>
      </w:pPr>
      <w:r w:rsidRPr="00040DDB">
        <w:rPr>
          <w:rFonts w:eastAsia="Calibri"/>
          <w:b/>
          <w:color w:val="auto"/>
          <w:sz w:val="22"/>
          <w:szCs w:val="22"/>
          <w:lang w:eastAsia="en-US"/>
        </w:rPr>
        <w:t xml:space="preserve">       1.5. Формирования отчета по сделкам для руководства Фонда согласно формам Заказчика.</w:t>
      </w:r>
    </w:p>
    <w:p w:rsidR="00FE4CD6" w:rsidRPr="00040DDB" w:rsidRDefault="00FE4CD6" w:rsidP="00FE4CD6">
      <w:pPr>
        <w:spacing w:line="276" w:lineRule="auto"/>
        <w:jc w:val="both"/>
        <w:rPr>
          <w:rFonts w:eastAsia="Calibri"/>
          <w:color w:val="auto"/>
          <w:sz w:val="22"/>
          <w:szCs w:val="22"/>
          <w:lang w:eastAsia="en-US"/>
        </w:rPr>
      </w:pPr>
      <w:r w:rsidRPr="00040DDB">
        <w:rPr>
          <w:rFonts w:eastAsia="Calibri"/>
          <w:color w:val="auto"/>
          <w:sz w:val="22"/>
          <w:szCs w:val="22"/>
          <w:lang w:eastAsia="en-US"/>
        </w:rPr>
        <w:t xml:space="preserve">      Создание отдельной формы отчетности для формирования отчета по сделкам за указанный период.</w:t>
      </w:r>
    </w:p>
    <w:p w:rsidR="00FE4CD6" w:rsidRPr="00040DDB" w:rsidRDefault="00FE4CD6" w:rsidP="00FE4CD6">
      <w:pPr>
        <w:tabs>
          <w:tab w:val="left" w:pos="993"/>
        </w:tabs>
        <w:spacing w:after="200" w:line="276" w:lineRule="auto"/>
        <w:contextualSpacing/>
        <w:jc w:val="both"/>
        <w:rPr>
          <w:rFonts w:eastAsia="Calibri"/>
          <w:b/>
          <w:color w:val="auto"/>
          <w:sz w:val="22"/>
          <w:szCs w:val="22"/>
          <w:lang w:eastAsia="en-US"/>
        </w:rPr>
      </w:pPr>
      <w:r w:rsidRPr="00040DDB">
        <w:rPr>
          <w:rFonts w:eastAsia="Calibri"/>
          <w:b/>
          <w:color w:val="auto"/>
          <w:sz w:val="22"/>
          <w:szCs w:val="22"/>
          <w:lang w:eastAsia="en-US"/>
        </w:rPr>
        <w:t xml:space="preserve">        2. Работы по сопровождению программного продукта (далее - Работы) Заказчика системы программ «1С: Предприятие 8.2» (далее - Система), </w:t>
      </w:r>
      <w:proofErr w:type="gramStart"/>
      <w:r w:rsidRPr="00040DDB">
        <w:rPr>
          <w:rFonts w:eastAsia="Calibri"/>
          <w:b/>
          <w:color w:val="auto"/>
          <w:sz w:val="22"/>
          <w:szCs w:val="22"/>
          <w:lang w:eastAsia="en-US"/>
        </w:rPr>
        <w:t>которые</w:t>
      </w:r>
      <w:proofErr w:type="gramEnd"/>
      <w:r w:rsidRPr="00040DDB">
        <w:rPr>
          <w:rFonts w:eastAsia="Calibri"/>
          <w:b/>
          <w:color w:val="auto"/>
          <w:sz w:val="22"/>
          <w:szCs w:val="22"/>
          <w:lang w:eastAsia="en-US"/>
        </w:rPr>
        <w:t xml:space="preserve"> включают следующее:</w:t>
      </w:r>
    </w:p>
    <w:p w:rsidR="00FE4CD6" w:rsidRPr="00040DDB" w:rsidRDefault="00FE4CD6" w:rsidP="00FE4CD6">
      <w:pPr>
        <w:tabs>
          <w:tab w:val="left" w:pos="0"/>
        </w:tabs>
        <w:spacing w:after="200" w:line="276" w:lineRule="auto"/>
        <w:contextualSpacing/>
        <w:jc w:val="both"/>
        <w:rPr>
          <w:rFonts w:eastAsia="Calibri"/>
          <w:color w:val="auto"/>
          <w:sz w:val="22"/>
          <w:szCs w:val="22"/>
          <w:lang w:eastAsia="en-US"/>
        </w:rPr>
      </w:pPr>
      <w:r w:rsidRPr="00040DDB">
        <w:rPr>
          <w:rFonts w:eastAsia="Calibri"/>
          <w:b/>
          <w:color w:val="auto"/>
          <w:sz w:val="22"/>
          <w:szCs w:val="22"/>
          <w:lang w:eastAsia="en-US"/>
        </w:rPr>
        <w:t xml:space="preserve">        2.1. Консультационные услуги:</w:t>
      </w:r>
      <w:r w:rsidRPr="00040DDB">
        <w:rPr>
          <w:rFonts w:eastAsia="Calibri"/>
          <w:color w:val="auto"/>
          <w:sz w:val="22"/>
          <w:szCs w:val="22"/>
          <w:lang w:eastAsia="en-US"/>
        </w:rPr>
        <w:t xml:space="preserve"> в случае необходимости оказание консультативной и практической помощи  сотрудникам – пользователям Системы;</w:t>
      </w:r>
    </w:p>
    <w:p w:rsidR="00FE4CD6" w:rsidRPr="00040DDB" w:rsidRDefault="00FE4CD6" w:rsidP="00FE4CD6">
      <w:pPr>
        <w:tabs>
          <w:tab w:val="left" w:pos="426"/>
          <w:tab w:val="left" w:pos="851"/>
        </w:tabs>
        <w:spacing w:line="276" w:lineRule="auto"/>
        <w:jc w:val="both"/>
        <w:rPr>
          <w:rFonts w:eastAsia="Calibri"/>
          <w:color w:val="auto"/>
          <w:sz w:val="22"/>
          <w:szCs w:val="22"/>
          <w:lang w:eastAsia="en-US"/>
        </w:rPr>
      </w:pPr>
      <w:r w:rsidRPr="00040DDB">
        <w:rPr>
          <w:rFonts w:eastAsia="Calibri"/>
          <w:b/>
          <w:color w:val="auto"/>
          <w:sz w:val="22"/>
          <w:szCs w:val="22"/>
          <w:lang w:eastAsia="en-US"/>
        </w:rPr>
        <w:t xml:space="preserve">        2.2.Администрирование:</w:t>
      </w:r>
      <w:r w:rsidRPr="00040DDB">
        <w:rPr>
          <w:rFonts w:eastAsia="Calibri"/>
          <w:color w:val="auto"/>
          <w:sz w:val="22"/>
          <w:szCs w:val="22"/>
          <w:lang w:eastAsia="en-US"/>
        </w:rPr>
        <w:t xml:space="preserve"> настройка интерфейсов и прав доступа, тестирование и исправление баз данных, устранение последствий сбоев</w:t>
      </w:r>
    </w:p>
    <w:p w:rsidR="00FE4CD6" w:rsidRPr="00040DDB" w:rsidRDefault="00FE4CD6" w:rsidP="00FE4CD6">
      <w:pPr>
        <w:tabs>
          <w:tab w:val="left" w:pos="426"/>
          <w:tab w:val="left" w:pos="851"/>
        </w:tabs>
        <w:spacing w:line="276" w:lineRule="auto"/>
        <w:jc w:val="both"/>
        <w:rPr>
          <w:rFonts w:eastAsia="Calibri"/>
          <w:b/>
          <w:color w:val="auto"/>
          <w:sz w:val="22"/>
          <w:szCs w:val="22"/>
          <w:lang w:eastAsia="en-US"/>
        </w:rPr>
      </w:pPr>
      <w:r w:rsidRPr="00040DDB">
        <w:rPr>
          <w:rFonts w:eastAsia="Calibri"/>
          <w:b/>
          <w:color w:val="auto"/>
          <w:sz w:val="22"/>
          <w:szCs w:val="22"/>
          <w:lang w:eastAsia="en-US"/>
        </w:rPr>
        <w:t xml:space="preserve">       2.3.Конфигурирование: </w:t>
      </w:r>
    </w:p>
    <w:p w:rsidR="00FE4CD6" w:rsidRPr="00040DDB" w:rsidRDefault="00FE4CD6" w:rsidP="00FE4CD6">
      <w:pPr>
        <w:keepNext/>
        <w:tabs>
          <w:tab w:val="left" w:pos="284"/>
          <w:tab w:val="left" w:pos="426"/>
        </w:tabs>
        <w:spacing w:line="20" w:lineRule="atLeast"/>
        <w:ind w:left="426"/>
        <w:jc w:val="both"/>
        <w:rPr>
          <w:color w:val="auto"/>
          <w:sz w:val="22"/>
          <w:szCs w:val="22"/>
          <w:lang w:eastAsia="en-US"/>
        </w:rPr>
      </w:pPr>
      <w:r w:rsidRPr="00040DDB">
        <w:rPr>
          <w:color w:val="auto"/>
          <w:sz w:val="22"/>
          <w:szCs w:val="22"/>
          <w:lang w:eastAsia="en-US"/>
        </w:rPr>
        <w:t>- Обновление релизов программных  продуктов 1С;</w:t>
      </w:r>
    </w:p>
    <w:p w:rsidR="00FE4CD6" w:rsidRPr="00040DDB" w:rsidRDefault="00FE4CD6" w:rsidP="00FE4CD6">
      <w:pPr>
        <w:keepNext/>
        <w:tabs>
          <w:tab w:val="left" w:pos="284"/>
          <w:tab w:val="left" w:pos="426"/>
        </w:tabs>
        <w:spacing w:line="20" w:lineRule="atLeast"/>
        <w:ind w:left="426"/>
        <w:jc w:val="both"/>
        <w:rPr>
          <w:color w:val="auto"/>
          <w:sz w:val="22"/>
          <w:szCs w:val="22"/>
          <w:lang w:eastAsia="en-US"/>
        </w:rPr>
      </w:pPr>
      <w:r w:rsidRPr="00040DDB">
        <w:rPr>
          <w:color w:val="auto"/>
          <w:sz w:val="22"/>
          <w:szCs w:val="22"/>
          <w:lang w:eastAsia="en-US"/>
        </w:rPr>
        <w:t>- Установка и обновление форм регламентированной отчетности;</w:t>
      </w:r>
    </w:p>
    <w:p w:rsidR="00FE4CD6" w:rsidRPr="00040DDB" w:rsidRDefault="00FE4CD6" w:rsidP="00FE4CD6">
      <w:pPr>
        <w:keepNext/>
        <w:tabs>
          <w:tab w:val="left" w:pos="284"/>
          <w:tab w:val="left" w:pos="426"/>
        </w:tabs>
        <w:spacing w:line="20" w:lineRule="atLeast"/>
        <w:jc w:val="both"/>
        <w:rPr>
          <w:color w:val="auto"/>
          <w:sz w:val="22"/>
          <w:szCs w:val="22"/>
          <w:lang w:eastAsia="en-US"/>
        </w:rPr>
      </w:pPr>
      <w:r w:rsidRPr="00040DDB">
        <w:rPr>
          <w:color w:val="auto"/>
          <w:sz w:val="22"/>
          <w:szCs w:val="22"/>
          <w:lang w:eastAsia="en-US"/>
        </w:rPr>
        <w:t>- Редактирование и модификация существующих  форм и отчетов;</w:t>
      </w:r>
    </w:p>
    <w:p w:rsidR="00FE4CD6" w:rsidRPr="00040DDB" w:rsidRDefault="00FE4CD6" w:rsidP="00FE4CD6">
      <w:pPr>
        <w:numPr>
          <w:ilvl w:val="1"/>
          <w:numId w:val="1"/>
        </w:numPr>
        <w:tabs>
          <w:tab w:val="left" w:pos="426"/>
          <w:tab w:val="left" w:pos="851"/>
        </w:tabs>
        <w:spacing w:line="276" w:lineRule="auto"/>
        <w:jc w:val="both"/>
        <w:rPr>
          <w:rFonts w:eastAsia="Calibri"/>
          <w:color w:val="auto"/>
          <w:sz w:val="22"/>
          <w:szCs w:val="22"/>
          <w:lang w:eastAsia="en-US"/>
        </w:rPr>
      </w:pPr>
      <w:r w:rsidRPr="00040DDB">
        <w:rPr>
          <w:rFonts w:eastAsia="Calibri"/>
          <w:color w:val="auto"/>
          <w:sz w:val="22"/>
          <w:szCs w:val="22"/>
          <w:lang w:eastAsia="en-US"/>
        </w:rPr>
        <w:t>Обновление справочной информации;</w:t>
      </w:r>
    </w:p>
    <w:p w:rsidR="00FE4CD6" w:rsidRPr="00040DDB" w:rsidRDefault="00FE4CD6" w:rsidP="00FE4CD6">
      <w:pPr>
        <w:tabs>
          <w:tab w:val="left" w:pos="851"/>
        </w:tabs>
        <w:spacing w:line="276" w:lineRule="auto"/>
        <w:jc w:val="both"/>
        <w:rPr>
          <w:rFonts w:eastAsia="Calibri"/>
          <w:color w:val="auto"/>
          <w:sz w:val="22"/>
          <w:szCs w:val="22"/>
          <w:lang w:eastAsia="en-US"/>
        </w:rPr>
      </w:pPr>
      <w:r w:rsidRPr="00040DDB">
        <w:rPr>
          <w:rFonts w:eastAsia="Calibri"/>
          <w:b/>
          <w:color w:val="auto"/>
          <w:sz w:val="22"/>
          <w:szCs w:val="22"/>
          <w:lang w:eastAsia="en-US"/>
        </w:rPr>
        <w:t xml:space="preserve">        2.5. </w:t>
      </w:r>
      <w:r w:rsidRPr="00040DDB">
        <w:rPr>
          <w:rFonts w:eastAsia="Calibri"/>
          <w:color w:val="auto"/>
          <w:sz w:val="22"/>
          <w:szCs w:val="22"/>
          <w:lang w:eastAsia="en-US"/>
        </w:rPr>
        <w:t>Поддержка и обеспечение работоспособности всех разработанных в Системе отчетов  и выходных форм на весь период оказания Услуги;</w:t>
      </w:r>
    </w:p>
    <w:p w:rsidR="00FE4CD6" w:rsidRPr="00040DDB" w:rsidRDefault="00FE4CD6" w:rsidP="00FE4CD6">
      <w:pPr>
        <w:tabs>
          <w:tab w:val="left" w:pos="0"/>
        </w:tabs>
        <w:jc w:val="both"/>
        <w:rPr>
          <w:rFonts w:eastAsia="Calibri"/>
          <w:color w:val="auto"/>
          <w:sz w:val="22"/>
          <w:szCs w:val="22"/>
          <w:lang w:eastAsia="en-US"/>
        </w:rPr>
      </w:pPr>
      <w:r w:rsidRPr="00040DDB">
        <w:rPr>
          <w:rFonts w:eastAsia="Calibri"/>
          <w:color w:val="auto"/>
          <w:sz w:val="22"/>
          <w:szCs w:val="22"/>
          <w:lang w:eastAsia="en-US"/>
        </w:rPr>
        <w:t xml:space="preserve">       Профилактические услуги – в целях предотвращения технических проблем до их возникновения;</w:t>
      </w:r>
    </w:p>
    <w:p w:rsidR="00FE4CD6" w:rsidRPr="00040DDB" w:rsidRDefault="00FE4CD6" w:rsidP="00FE4CD6">
      <w:pPr>
        <w:tabs>
          <w:tab w:val="left" w:pos="0"/>
        </w:tabs>
        <w:jc w:val="both"/>
        <w:rPr>
          <w:rFonts w:eastAsia="Calibri"/>
          <w:color w:val="auto"/>
          <w:sz w:val="22"/>
          <w:szCs w:val="22"/>
          <w:lang w:eastAsia="en-US"/>
        </w:rPr>
      </w:pPr>
      <w:r w:rsidRPr="00040DDB">
        <w:rPr>
          <w:rFonts w:eastAsia="Calibri"/>
          <w:color w:val="auto"/>
          <w:sz w:val="22"/>
          <w:szCs w:val="22"/>
          <w:lang w:eastAsia="en-US"/>
        </w:rPr>
        <w:t xml:space="preserve">        Данные работы рассчитываются исходя из стоимости часового тарифа умноженного на количество часов, потраченного на выполнение определенной работы. Работы по сопровождению проводятся лишь в случае необходимости, услуги оказываются на основании письменной заявки Заказчика, а также в случае обновления форм первичных бухгалтерских документов, форм регламентированных отчетов. В случае оказания услуг по сопровождению, по окончанию оформляется письменно акт </w:t>
      </w:r>
      <w:proofErr w:type="gramStart"/>
      <w:r w:rsidRPr="00040DDB">
        <w:rPr>
          <w:rFonts w:eastAsia="Calibri"/>
          <w:color w:val="auto"/>
          <w:sz w:val="22"/>
          <w:szCs w:val="22"/>
          <w:lang w:eastAsia="en-US"/>
        </w:rPr>
        <w:t>прием-передачи</w:t>
      </w:r>
      <w:proofErr w:type="gramEnd"/>
      <w:r w:rsidRPr="00040DDB">
        <w:rPr>
          <w:rFonts w:eastAsia="Calibri"/>
          <w:color w:val="auto"/>
          <w:sz w:val="22"/>
          <w:szCs w:val="22"/>
          <w:lang w:eastAsia="en-US"/>
        </w:rPr>
        <w:t xml:space="preserve"> оказанных услуг и выставляется счет-фактура. </w:t>
      </w:r>
    </w:p>
    <w:p w:rsidR="00FE4CD6" w:rsidRPr="00040DDB" w:rsidRDefault="00FE4CD6" w:rsidP="00FE4CD6">
      <w:pPr>
        <w:tabs>
          <w:tab w:val="left" w:pos="0"/>
        </w:tabs>
        <w:jc w:val="both"/>
        <w:rPr>
          <w:rFonts w:eastAsia="Calibri"/>
          <w:color w:val="auto"/>
          <w:sz w:val="22"/>
          <w:szCs w:val="22"/>
          <w:lang w:eastAsia="en-US"/>
        </w:rPr>
      </w:pPr>
    </w:p>
    <w:p w:rsidR="00FE4CD6" w:rsidRPr="00040DDB" w:rsidRDefault="00FE4CD6" w:rsidP="00FE4CD6">
      <w:pPr>
        <w:tabs>
          <w:tab w:val="left" w:pos="0"/>
        </w:tabs>
        <w:spacing w:after="200" w:line="276" w:lineRule="auto"/>
        <w:contextualSpacing/>
        <w:jc w:val="both"/>
        <w:rPr>
          <w:rFonts w:eastAsia="Calibri"/>
          <w:b/>
          <w:color w:val="auto"/>
          <w:sz w:val="22"/>
          <w:szCs w:val="22"/>
          <w:lang w:eastAsia="en-US"/>
        </w:rPr>
      </w:pPr>
      <w:r w:rsidRPr="00040DDB">
        <w:rPr>
          <w:rFonts w:eastAsia="Calibri"/>
          <w:b/>
          <w:color w:val="auto"/>
          <w:sz w:val="22"/>
          <w:szCs w:val="22"/>
          <w:lang w:eastAsia="en-US"/>
        </w:rPr>
        <w:t xml:space="preserve">        3. Технические данные программных продуктов пользователей Системы:</w:t>
      </w:r>
    </w:p>
    <w:p w:rsidR="00FE4CD6" w:rsidRPr="00040DDB" w:rsidRDefault="00FE4CD6" w:rsidP="00FE4CD6">
      <w:pPr>
        <w:spacing w:after="200" w:line="276" w:lineRule="auto"/>
        <w:contextualSpacing/>
        <w:jc w:val="both"/>
        <w:rPr>
          <w:rFonts w:eastAsia="Calibri"/>
          <w:color w:val="auto"/>
          <w:sz w:val="22"/>
          <w:szCs w:val="22"/>
          <w:lang w:eastAsia="en-US"/>
        </w:rPr>
      </w:pPr>
      <w:r w:rsidRPr="00040DDB">
        <w:rPr>
          <w:rFonts w:eastAsia="Calibri"/>
          <w:color w:val="auto"/>
          <w:sz w:val="22"/>
          <w:szCs w:val="22"/>
          <w:lang w:eastAsia="en-US"/>
        </w:rPr>
        <w:t xml:space="preserve">     - Операционная система пользователя: </w:t>
      </w:r>
      <w:proofErr w:type="spellStart"/>
      <w:r w:rsidRPr="00040DDB">
        <w:rPr>
          <w:rFonts w:eastAsia="Calibri"/>
          <w:color w:val="auto"/>
          <w:sz w:val="22"/>
          <w:szCs w:val="22"/>
          <w:lang w:eastAsia="en-US"/>
        </w:rPr>
        <w:t>Microsoft</w:t>
      </w:r>
      <w:proofErr w:type="spellEnd"/>
      <w:r w:rsidRPr="00040DDB">
        <w:rPr>
          <w:rFonts w:eastAsia="Calibri"/>
          <w:color w:val="auto"/>
          <w:sz w:val="22"/>
          <w:szCs w:val="22"/>
          <w:lang w:eastAsia="en-US"/>
        </w:rPr>
        <w:t xml:space="preserve"> </w:t>
      </w:r>
      <w:proofErr w:type="spellStart"/>
      <w:r w:rsidRPr="00040DDB">
        <w:rPr>
          <w:rFonts w:eastAsia="Calibri"/>
          <w:color w:val="auto"/>
          <w:sz w:val="22"/>
          <w:szCs w:val="22"/>
          <w:lang w:eastAsia="en-US"/>
        </w:rPr>
        <w:t>Windows</w:t>
      </w:r>
      <w:proofErr w:type="spellEnd"/>
      <w:r w:rsidRPr="00040DDB">
        <w:rPr>
          <w:rFonts w:eastAsia="Calibri"/>
          <w:color w:val="auto"/>
          <w:sz w:val="22"/>
          <w:szCs w:val="22"/>
          <w:lang w:eastAsia="en-US"/>
        </w:rPr>
        <w:t xml:space="preserve"> 7 </w:t>
      </w:r>
      <w:proofErr w:type="spellStart"/>
      <w:r w:rsidRPr="00040DDB">
        <w:rPr>
          <w:rFonts w:eastAsia="Calibri"/>
          <w:color w:val="auto"/>
          <w:sz w:val="22"/>
          <w:szCs w:val="22"/>
          <w:lang w:eastAsia="en-US"/>
        </w:rPr>
        <w:t>Professional</w:t>
      </w:r>
      <w:proofErr w:type="spellEnd"/>
      <w:r w:rsidRPr="00040DDB">
        <w:rPr>
          <w:rFonts w:eastAsia="Calibri"/>
          <w:color w:val="auto"/>
          <w:sz w:val="22"/>
          <w:szCs w:val="22"/>
          <w:lang w:eastAsia="en-US"/>
        </w:rPr>
        <w:t xml:space="preserve"> RUS x64/x32;</w:t>
      </w:r>
    </w:p>
    <w:p w:rsidR="00FE4CD6" w:rsidRPr="00040DDB" w:rsidRDefault="00FE4CD6" w:rsidP="00FE4CD6">
      <w:pPr>
        <w:spacing w:after="200" w:line="276" w:lineRule="auto"/>
        <w:contextualSpacing/>
        <w:jc w:val="both"/>
        <w:rPr>
          <w:rFonts w:eastAsia="Calibri"/>
          <w:color w:val="auto"/>
          <w:sz w:val="22"/>
          <w:szCs w:val="22"/>
          <w:lang w:val="en-US" w:eastAsia="en-US"/>
        </w:rPr>
      </w:pPr>
      <w:r w:rsidRPr="00040DDB">
        <w:rPr>
          <w:rFonts w:eastAsia="Calibri"/>
          <w:color w:val="auto"/>
          <w:sz w:val="22"/>
          <w:szCs w:val="22"/>
          <w:lang w:eastAsia="en-US"/>
        </w:rPr>
        <w:t xml:space="preserve">     </w:t>
      </w:r>
      <w:r w:rsidRPr="00040DDB">
        <w:rPr>
          <w:rFonts w:eastAsia="Calibri"/>
          <w:color w:val="auto"/>
          <w:sz w:val="22"/>
          <w:szCs w:val="22"/>
          <w:lang w:val="en-US" w:eastAsia="en-US"/>
        </w:rPr>
        <w:t xml:space="preserve">- </w:t>
      </w:r>
      <w:r w:rsidRPr="00040DDB">
        <w:rPr>
          <w:rFonts w:eastAsia="Calibri"/>
          <w:color w:val="auto"/>
          <w:sz w:val="22"/>
          <w:szCs w:val="22"/>
          <w:lang w:eastAsia="en-US"/>
        </w:rPr>
        <w:t>Офисное</w:t>
      </w:r>
      <w:r w:rsidRPr="00040DDB">
        <w:rPr>
          <w:rFonts w:eastAsia="Calibri"/>
          <w:color w:val="auto"/>
          <w:sz w:val="22"/>
          <w:szCs w:val="22"/>
          <w:lang w:val="en-US" w:eastAsia="en-US"/>
        </w:rPr>
        <w:t xml:space="preserve"> </w:t>
      </w:r>
      <w:r w:rsidRPr="00040DDB">
        <w:rPr>
          <w:rFonts w:eastAsia="Calibri"/>
          <w:color w:val="auto"/>
          <w:sz w:val="22"/>
          <w:szCs w:val="22"/>
          <w:lang w:eastAsia="en-US"/>
        </w:rPr>
        <w:t>программное</w:t>
      </w:r>
      <w:r w:rsidRPr="00040DDB">
        <w:rPr>
          <w:rFonts w:eastAsia="Calibri"/>
          <w:color w:val="auto"/>
          <w:sz w:val="22"/>
          <w:szCs w:val="22"/>
          <w:lang w:val="en-US" w:eastAsia="en-US"/>
        </w:rPr>
        <w:t xml:space="preserve"> </w:t>
      </w:r>
      <w:r w:rsidRPr="00040DDB">
        <w:rPr>
          <w:rFonts w:eastAsia="Calibri"/>
          <w:color w:val="auto"/>
          <w:sz w:val="22"/>
          <w:szCs w:val="22"/>
          <w:lang w:eastAsia="en-US"/>
        </w:rPr>
        <w:t>обеспечение</w:t>
      </w:r>
      <w:r w:rsidRPr="00040DDB">
        <w:rPr>
          <w:rFonts w:eastAsia="Calibri"/>
          <w:color w:val="auto"/>
          <w:sz w:val="22"/>
          <w:szCs w:val="22"/>
          <w:lang w:val="en-US" w:eastAsia="en-US"/>
        </w:rPr>
        <w:t>: Microsoft Office 2010 Professional RUS x64/x32;</w:t>
      </w:r>
    </w:p>
    <w:p w:rsidR="00FE4CD6" w:rsidRPr="00040DDB" w:rsidRDefault="00FE4CD6" w:rsidP="00FE4CD6">
      <w:pPr>
        <w:spacing w:after="200" w:line="276" w:lineRule="auto"/>
        <w:contextualSpacing/>
        <w:jc w:val="both"/>
        <w:rPr>
          <w:rFonts w:eastAsia="Calibri"/>
          <w:color w:val="auto"/>
          <w:sz w:val="22"/>
          <w:szCs w:val="22"/>
          <w:lang w:eastAsia="en-US"/>
        </w:rPr>
      </w:pPr>
      <w:r w:rsidRPr="00040DDB">
        <w:rPr>
          <w:rFonts w:eastAsia="Calibri"/>
          <w:color w:val="auto"/>
          <w:sz w:val="22"/>
          <w:szCs w:val="22"/>
          <w:lang w:val="en-US" w:eastAsia="en-US"/>
        </w:rPr>
        <w:t xml:space="preserve">     </w:t>
      </w:r>
      <w:r w:rsidRPr="00040DDB">
        <w:rPr>
          <w:rFonts w:eastAsia="Calibri"/>
          <w:color w:val="auto"/>
          <w:sz w:val="22"/>
          <w:szCs w:val="22"/>
          <w:lang w:eastAsia="en-US"/>
        </w:rPr>
        <w:t>- Версия 1С на клиентских машинах: 1C:Бухгалтерия в. 8.2. (8.2.15.301);</w:t>
      </w:r>
    </w:p>
    <w:p w:rsidR="00FE4CD6" w:rsidRPr="00040DDB" w:rsidRDefault="00FE4CD6" w:rsidP="00FE4CD6">
      <w:pPr>
        <w:spacing w:after="200" w:line="276" w:lineRule="auto"/>
        <w:contextualSpacing/>
        <w:jc w:val="both"/>
        <w:rPr>
          <w:rFonts w:eastAsia="Calibri"/>
          <w:color w:val="auto"/>
          <w:sz w:val="22"/>
          <w:szCs w:val="22"/>
          <w:lang w:eastAsia="en-US"/>
        </w:rPr>
      </w:pPr>
      <w:r w:rsidRPr="00040DDB">
        <w:rPr>
          <w:rFonts w:eastAsia="Calibri"/>
          <w:color w:val="auto"/>
          <w:sz w:val="22"/>
          <w:szCs w:val="22"/>
          <w:lang w:eastAsia="en-US"/>
        </w:rPr>
        <w:t xml:space="preserve">     - Конфигурация 1С: Бухгалтерия для Казахстана редакция 1.5 разработка для Казахстана (1.5.19.5);</w:t>
      </w:r>
    </w:p>
    <w:p w:rsidR="00FE4CD6" w:rsidRPr="00040DDB" w:rsidRDefault="00FE4CD6" w:rsidP="00FE4CD6">
      <w:pPr>
        <w:spacing w:after="200" w:line="276" w:lineRule="auto"/>
        <w:contextualSpacing/>
        <w:jc w:val="both"/>
        <w:rPr>
          <w:rFonts w:eastAsia="Calibri"/>
          <w:color w:val="auto"/>
          <w:sz w:val="22"/>
          <w:szCs w:val="22"/>
          <w:lang w:eastAsia="en-US"/>
        </w:rPr>
      </w:pPr>
      <w:r w:rsidRPr="00040DDB">
        <w:rPr>
          <w:rFonts w:eastAsia="Calibri"/>
          <w:color w:val="auto"/>
          <w:sz w:val="22"/>
          <w:szCs w:val="22"/>
          <w:lang w:eastAsia="en-US"/>
        </w:rPr>
        <w:t xml:space="preserve">    - Тип хранения данных: Файловая база данных;</w:t>
      </w:r>
    </w:p>
    <w:p w:rsidR="00FE4CD6" w:rsidRPr="00040DDB" w:rsidRDefault="00FE4CD6" w:rsidP="00FE4CD6">
      <w:pPr>
        <w:spacing w:after="200" w:line="276" w:lineRule="auto"/>
        <w:contextualSpacing/>
        <w:jc w:val="both"/>
        <w:rPr>
          <w:rFonts w:eastAsia="Calibri"/>
          <w:color w:val="auto"/>
          <w:sz w:val="22"/>
          <w:szCs w:val="22"/>
          <w:lang w:eastAsia="en-US"/>
        </w:rPr>
      </w:pPr>
      <w:r w:rsidRPr="00040DDB">
        <w:rPr>
          <w:rFonts w:eastAsia="Calibri"/>
          <w:color w:val="auto"/>
          <w:sz w:val="22"/>
          <w:szCs w:val="22"/>
          <w:lang w:eastAsia="en-US"/>
        </w:rPr>
        <w:t xml:space="preserve">    - Доступ к 1С бухгалтерии через сетевой аппаратный ключ защиты HASP.</w:t>
      </w:r>
    </w:p>
    <w:p w:rsidR="00FE4CD6" w:rsidRPr="00040DDB" w:rsidRDefault="00FE4CD6" w:rsidP="00FE4CD6">
      <w:pPr>
        <w:keepNext/>
        <w:jc w:val="both"/>
        <w:outlineLvl w:val="0"/>
        <w:rPr>
          <w:b/>
          <w:color w:val="auto"/>
          <w:sz w:val="22"/>
          <w:szCs w:val="22"/>
        </w:rPr>
      </w:pPr>
    </w:p>
    <w:p w:rsidR="00FE4CD6" w:rsidRPr="00040DDB" w:rsidRDefault="00FE4CD6" w:rsidP="00FE4CD6">
      <w:pPr>
        <w:keepNext/>
        <w:jc w:val="both"/>
        <w:outlineLvl w:val="0"/>
        <w:rPr>
          <w:b/>
          <w:color w:val="auto"/>
          <w:sz w:val="22"/>
          <w:szCs w:val="22"/>
        </w:rPr>
      </w:pPr>
      <w:r w:rsidRPr="00040DDB">
        <w:rPr>
          <w:b/>
          <w:color w:val="auto"/>
          <w:sz w:val="22"/>
          <w:szCs w:val="22"/>
        </w:rPr>
        <w:t xml:space="preserve">        Требования к Победителю закупа услуг.</w:t>
      </w:r>
    </w:p>
    <w:p w:rsidR="00FE4CD6" w:rsidRPr="00040DDB" w:rsidRDefault="00FE4CD6" w:rsidP="00FE4CD6">
      <w:pPr>
        <w:spacing w:after="200" w:line="276" w:lineRule="auto"/>
        <w:jc w:val="both"/>
        <w:rPr>
          <w:rFonts w:eastAsia="Calibri"/>
          <w:color w:val="auto"/>
          <w:sz w:val="22"/>
          <w:szCs w:val="22"/>
          <w:lang w:eastAsia="en-US"/>
        </w:rPr>
      </w:pPr>
      <w:r w:rsidRPr="00040DDB">
        <w:rPr>
          <w:rFonts w:eastAsia="Calibri"/>
          <w:color w:val="auto"/>
          <w:sz w:val="22"/>
          <w:szCs w:val="22"/>
          <w:lang w:eastAsia="en-US"/>
        </w:rPr>
        <w:t xml:space="preserve">        Для выполнения данных услуг Победитель закупа услуг перед подписанием Договора должен предоставить Заказчику сертификацию фирмой «1С» на оказание комплексных услуг по автоматизации учета - наличие статуса  1С: Франчайзинг, договор франчайзинг.</w:t>
      </w:r>
    </w:p>
    <w:p w:rsidR="00FE4CD6" w:rsidRPr="00040DDB" w:rsidRDefault="00FE4CD6" w:rsidP="00FE4CD6">
      <w:pPr>
        <w:spacing w:line="276" w:lineRule="auto"/>
        <w:jc w:val="both"/>
        <w:rPr>
          <w:rFonts w:eastAsia="Calibri"/>
          <w:color w:val="auto"/>
          <w:sz w:val="22"/>
          <w:szCs w:val="22"/>
          <w:lang w:eastAsia="en-US"/>
        </w:rPr>
      </w:pPr>
      <w:r w:rsidRPr="00040DDB">
        <w:rPr>
          <w:rFonts w:eastAsia="Calibri"/>
          <w:color w:val="auto"/>
          <w:sz w:val="22"/>
          <w:szCs w:val="22"/>
          <w:lang w:eastAsia="en-US"/>
        </w:rPr>
        <w:t xml:space="preserve">       Поставщик гарантирует оказание услуг сертифицированными специалистами уровня:</w:t>
      </w:r>
    </w:p>
    <w:p w:rsidR="00FE4CD6" w:rsidRPr="00040DDB" w:rsidRDefault="00FE4CD6" w:rsidP="00FE4CD6">
      <w:pPr>
        <w:spacing w:line="276" w:lineRule="auto"/>
        <w:jc w:val="both"/>
        <w:rPr>
          <w:rFonts w:eastAsia="Calibri"/>
          <w:color w:val="auto"/>
          <w:sz w:val="22"/>
          <w:szCs w:val="22"/>
          <w:lang w:eastAsia="en-US"/>
        </w:rPr>
      </w:pPr>
      <w:r w:rsidRPr="00040DDB">
        <w:rPr>
          <w:rFonts w:eastAsia="Calibri"/>
          <w:color w:val="auto"/>
          <w:sz w:val="22"/>
          <w:szCs w:val="22"/>
          <w:lang w:eastAsia="en-US"/>
        </w:rPr>
        <w:t xml:space="preserve">      - Специалист по конфигурации 1С</w:t>
      </w:r>
      <w:proofErr w:type="gramStart"/>
      <w:r w:rsidRPr="00040DDB">
        <w:rPr>
          <w:rFonts w:eastAsia="Calibri"/>
          <w:color w:val="auto"/>
          <w:sz w:val="22"/>
          <w:szCs w:val="22"/>
          <w:lang w:eastAsia="en-US"/>
        </w:rPr>
        <w:t>:Б</w:t>
      </w:r>
      <w:proofErr w:type="gramEnd"/>
      <w:r w:rsidRPr="00040DDB">
        <w:rPr>
          <w:rFonts w:eastAsia="Calibri"/>
          <w:color w:val="auto"/>
          <w:sz w:val="22"/>
          <w:szCs w:val="22"/>
          <w:lang w:eastAsia="en-US"/>
        </w:rPr>
        <w:t>ухгалтерия 8 для Казахстана;</w:t>
      </w:r>
    </w:p>
    <w:p w:rsidR="00FE4CD6" w:rsidRPr="00040DDB" w:rsidRDefault="00FE4CD6" w:rsidP="00FE4CD6">
      <w:pPr>
        <w:spacing w:line="276" w:lineRule="auto"/>
        <w:jc w:val="both"/>
        <w:rPr>
          <w:rFonts w:eastAsia="Calibri"/>
          <w:color w:val="auto"/>
          <w:sz w:val="22"/>
          <w:szCs w:val="22"/>
          <w:lang w:eastAsia="en-US"/>
        </w:rPr>
      </w:pPr>
      <w:r w:rsidRPr="00040DDB">
        <w:rPr>
          <w:rFonts w:eastAsia="Calibri"/>
          <w:color w:val="auto"/>
          <w:sz w:val="22"/>
          <w:szCs w:val="22"/>
          <w:lang w:eastAsia="en-US"/>
        </w:rPr>
        <w:t xml:space="preserve">      - Профессионал по конфигурации 1С</w:t>
      </w:r>
      <w:proofErr w:type="gramStart"/>
      <w:r w:rsidRPr="00040DDB">
        <w:rPr>
          <w:rFonts w:eastAsia="Calibri"/>
          <w:color w:val="auto"/>
          <w:sz w:val="22"/>
          <w:szCs w:val="22"/>
          <w:lang w:eastAsia="en-US"/>
        </w:rPr>
        <w:t>:Б</w:t>
      </w:r>
      <w:proofErr w:type="gramEnd"/>
      <w:r w:rsidRPr="00040DDB">
        <w:rPr>
          <w:rFonts w:eastAsia="Calibri"/>
          <w:color w:val="auto"/>
          <w:sz w:val="22"/>
          <w:szCs w:val="22"/>
          <w:lang w:eastAsia="en-US"/>
        </w:rPr>
        <w:t>ухгалтерия 8 для Казахстана;</w:t>
      </w:r>
    </w:p>
    <w:p w:rsidR="00FE4CD6" w:rsidRPr="00040DDB" w:rsidRDefault="00FE4CD6" w:rsidP="00FE4CD6">
      <w:pPr>
        <w:spacing w:line="276" w:lineRule="auto"/>
        <w:jc w:val="both"/>
        <w:rPr>
          <w:rFonts w:eastAsia="Calibri"/>
          <w:color w:val="auto"/>
          <w:sz w:val="22"/>
          <w:szCs w:val="22"/>
          <w:lang w:eastAsia="en-US"/>
        </w:rPr>
      </w:pPr>
      <w:r w:rsidRPr="00040DDB">
        <w:rPr>
          <w:rFonts w:eastAsia="Calibri"/>
          <w:color w:val="auto"/>
          <w:sz w:val="22"/>
          <w:szCs w:val="22"/>
          <w:lang w:eastAsia="en-US"/>
        </w:rPr>
        <w:lastRenderedPageBreak/>
        <w:t xml:space="preserve">      - Специалист по платформе 1С</w:t>
      </w:r>
      <w:proofErr w:type="gramStart"/>
      <w:r w:rsidRPr="00040DDB">
        <w:rPr>
          <w:rFonts w:eastAsia="Calibri"/>
          <w:color w:val="auto"/>
          <w:sz w:val="22"/>
          <w:szCs w:val="22"/>
          <w:lang w:eastAsia="en-US"/>
        </w:rPr>
        <w:t>:П</w:t>
      </w:r>
      <w:proofErr w:type="gramEnd"/>
      <w:r w:rsidRPr="00040DDB">
        <w:rPr>
          <w:rFonts w:eastAsia="Calibri"/>
          <w:color w:val="auto"/>
          <w:sz w:val="22"/>
          <w:szCs w:val="22"/>
          <w:lang w:eastAsia="en-US"/>
        </w:rPr>
        <w:t>редприятие 8;</w:t>
      </w:r>
    </w:p>
    <w:p w:rsidR="00FE4CD6" w:rsidRPr="00040DDB" w:rsidRDefault="00FE4CD6" w:rsidP="00FE4CD6">
      <w:pPr>
        <w:spacing w:line="276" w:lineRule="auto"/>
        <w:jc w:val="both"/>
        <w:rPr>
          <w:rFonts w:eastAsia="Calibri"/>
          <w:color w:val="auto"/>
          <w:sz w:val="22"/>
          <w:szCs w:val="22"/>
          <w:lang w:eastAsia="en-US"/>
        </w:rPr>
      </w:pPr>
      <w:r w:rsidRPr="00040DDB">
        <w:rPr>
          <w:rFonts w:eastAsia="Calibri"/>
          <w:color w:val="auto"/>
          <w:sz w:val="22"/>
          <w:szCs w:val="22"/>
          <w:lang w:eastAsia="en-US"/>
        </w:rPr>
        <w:t xml:space="preserve">      - Профессионал по платформе 1С</w:t>
      </w:r>
      <w:proofErr w:type="gramStart"/>
      <w:r w:rsidRPr="00040DDB">
        <w:rPr>
          <w:rFonts w:eastAsia="Calibri"/>
          <w:color w:val="auto"/>
          <w:sz w:val="22"/>
          <w:szCs w:val="22"/>
          <w:lang w:eastAsia="en-US"/>
        </w:rPr>
        <w:t>:П</w:t>
      </w:r>
      <w:proofErr w:type="gramEnd"/>
      <w:r w:rsidRPr="00040DDB">
        <w:rPr>
          <w:rFonts w:eastAsia="Calibri"/>
          <w:color w:val="auto"/>
          <w:sz w:val="22"/>
          <w:szCs w:val="22"/>
          <w:lang w:eastAsia="en-US"/>
        </w:rPr>
        <w:t>редприятие 8.</w:t>
      </w:r>
    </w:p>
    <w:p w:rsidR="00FE4CD6" w:rsidRPr="00040DDB" w:rsidRDefault="00FE4CD6" w:rsidP="00FE4CD6">
      <w:pPr>
        <w:jc w:val="both"/>
        <w:rPr>
          <w:color w:val="auto"/>
          <w:sz w:val="22"/>
          <w:szCs w:val="22"/>
        </w:rPr>
      </w:pPr>
    </w:p>
    <w:p w:rsidR="00FE4CD6" w:rsidRPr="00040DDB" w:rsidRDefault="00FE4CD6" w:rsidP="00FE4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kk-KZ"/>
        </w:rPr>
      </w:pPr>
    </w:p>
    <w:p w:rsidR="00FE4CD6" w:rsidRPr="00040DDB" w:rsidRDefault="00FE4CD6" w:rsidP="00FE4CD6">
      <w:pPr>
        <w:jc w:val="both"/>
        <w:rPr>
          <w:b/>
          <w:color w:val="auto"/>
          <w:sz w:val="22"/>
          <w:szCs w:val="22"/>
        </w:rPr>
      </w:pPr>
      <w:r w:rsidRPr="00040DDB">
        <w:rPr>
          <w:b/>
          <w:color w:val="auto"/>
          <w:sz w:val="22"/>
          <w:szCs w:val="22"/>
        </w:rPr>
        <w:t xml:space="preserve">Заказчик: </w:t>
      </w:r>
      <w:r w:rsidRPr="00040DDB">
        <w:rPr>
          <w:b/>
          <w:color w:val="auto"/>
          <w:sz w:val="22"/>
          <w:szCs w:val="22"/>
        </w:rPr>
        <w:tab/>
      </w:r>
      <w:r w:rsidRPr="00040DDB">
        <w:rPr>
          <w:b/>
          <w:color w:val="auto"/>
          <w:sz w:val="22"/>
          <w:szCs w:val="22"/>
        </w:rPr>
        <w:tab/>
      </w:r>
      <w:r w:rsidRPr="00040DDB">
        <w:rPr>
          <w:b/>
          <w:color w:val="auto"/>
          <w:sz w:val="22"/>
          <w:szCs w:val="22"/>
        </w:rPr>
        <w:tab/>
      </w:r>
      <w:r w:rsidRPr="00040DDB">
        <w:rPr>
          <w:b/>
          <w:color w:val="auto"/>
          <w:sz w:val="22"/>
          <w:szCs w:val="22"/>
        </w:rPr>
        <w:tab/>
      </w:r>
      <w:r w:rsidRPr="00040DDB">
        <w:rPr>
          <w:b/>
          <w:color w:val="auto"/>
          <w:sz w:val="22"/>
          <w:szCs w:val="22"/>
        </w:rPr>
        <w:tab/>
        <w:t xml:space="preserve">                                 Поставщик:</w:t>
      </w:r>
    </w:p>
    <w:p w:rsidR="00FE4CD6" w:rsidRPr="00040DDB" w:rsidRDefault="00FE4CD6" w:rsidP="00FE4CD6">
      <w:pPr>
        <w:keepNext/>
        <w:outlineLvl w:val="0"/>
        <w:rPr>
          <w:b/>
          <w:color w:val="auto"/>
          <w:sz w:val="22"/>
          <w:szCs w:val="22"/>
        </w:rPr>
      </w:pPr>
      <w:r w:rsidRPr="00040DDB">
        <w:rPr>
          <w:b/>
          <w:color w:val="auto"/>
          <w:sz w:val="22"/>
          <w:szCs w:val="22"/>
        </w:rPr>
        <w:t xml:space="preserve">АО «Казахстанский фонд </w:t>
      </w:r>
      <w:r w:rsidRPr="00040DDB">
        <w:rPr>
          <w:b/>
          <w:color w:val="auto"/>
          <w:sz w:val="22"/>
          <w:szCs w:val="22"/>
        </w:rPr>
        <w:tab/>
      </w:r>
      <w:r w:rsidRPr="00040DDB">
        <w:rPr>
          <w:b/>
          <w:color w:val="auto"/>
          <w:sz w:val="22"/>
          <w:szCs w:val="22"/>
        </w:rPr>
        <w:tab/>
      </w:r>
      <w:r w:rsidRPr="00040DDB">
        <w:rPr>
          <w:b/>
          <w:color w:val="auto"/>
          <w:sz w:val="22"/>
          <w:szCs w:val="22"/>
        </w:rPr>
        <w:tab/>
      </w:r>
      <w:r w:rsidRPr="00040DDB">
        <w:rPr>
          <w:b/>
          <w:color w:val="auto"/>
          <w:sz w:val="22"/>
          <w:szCs w:val="22"/>
        </w:rPr>
        <w:tab/>
        <w:t xml:space="preserve">    </w:t>
      </w:r>
      <w:r w:rsidRPr="00040DDB">
        <w:rPr>
          <w:b/>
          <w:color w:val="auto"/>
          <w:sz w:val="22"/>
          <w:szCs w:val="22"/>
          <w:lang w:val="kk-KZ"/>
        </w:rPr>
        <w:t xml:space="preserve">             </w:t>
      </w:r>
      <w:r w:rsidRPr="00040DDB">
        <w:rPr>
          <w:b/>
          <w:color w:val="auto"/>
          <w:sz w:val="22"/>
          <w:szCs w:val="22"/>
        </w:rPr>
        <w:t xml:space="preserve">  </w:t>
      </w:r>
    </w:p>
    <w:p w:rsidR="00FE4CD6" w:rsidRPr="00040DDB" w:rsidRDefault="00FE4CD6" w:rsidP="00FE4CD6">
      <w:pPr>
        <w:keepNext/>
        <w:outlineLvl w:val="0"/>
        <w:rPr>
          <w:b/>
          <w:color w:val="auto"/>
          <w:sz w:val="22"/>
          <w:szCs w:val="22"/>
        </w:rPr>
      </w:pPr>
      <w:r w:rsidRPr="00040DDB">
        <w:rPr>
          <w:b/>
          <w:color w:val="auto"/>
          <w:sz w:val="22"/>
          <w:szCs w:val="22"/>
        </w:rPr>
        <w:t xml:space="preserve">гарантирования депозитов»                        </w:t>
      </w:r>
    </w:p>
    <w:p w:rsidR="00FE4CD6" w:rsidRPr="00040DDB" w:rsidRDefault="00FE4CD6" w:rsidP="00FE4CD6">
      <w:pPr>
        <w:keepNext/>
        <w:outlineLvl w:val="0"/>
        <w:rPr>
          <w:b/>
          <w:color w:val="auto"/>
          <w:sz w:val="22"/>
          <w:szCs w:val="22"/>
        </w:rPr>
      </w:pPr>
    </w:p>
    <w:p w:rsidR="00FE4CD6" w:rsidRPr="00040DDB" w:rsidRDefault="00FE4CD6" w:rsidP="00FE4CD6">
      <w:pPr>
        <w:keepNext/>
        <w:outlineLvl w:val="0"/>
        <w:rPr>
          <w:b/>
          <w:color w:val="auto"/>
          <w:sz w:val="22"/>
          <w:szCs w:val="22"/>
        </w:rPr>
      </w:pPr>
      <w:r w:rsidRPr="00040DDB">
        <w:rPr>
          <w:b/>
          <w:color w:val="auto"/>
          <w:sz w:val="22"/>
          <w:szCs w:val="22"/>
        </w:rPr>
        <w:t xml:space="preserve">Председатель:                                                            </w:t>
      </w:r>
    </w:p>
    <w:p w:rsidR="00FE4CD6" w:rsidRPr="00040DDB" w:rsidRDefault="00FE4CD6" w:rsidP="00FE4CD6">
      <w:pPr>
        <w:keepNext/>
        <w:outlineLvl w:val="0"/>
        <w:rPr>
          <w:b/>
          <w:color w:val="auto"/>
          <w:sz w:val="22"/>
          <w:szCs w:val="22"/>
        </w:rPr>
      </w:pPr>
    </w:p>
    <w:p w:rsidR="00FE4CD6" w:rsidRPr="00040DDB" w:rsidRDefault="00FE4CD6" w:rsidP="00FE4CD6">
      <w:pPr>
        <w:keepNext/>
        <w:outlineLvl w:val="0"/>
        <w:rPr>
          <w:b/>
          <w:bCs/>
          <w:color w:val="auto"/>
          <w:kern w:val="32"/>
          <w:sz w:val="20"/>
          <w:szCs w:val="32"/>
        </w:rPr>
      </w:pPr>
    </w:p>
    <w:p w:rsidR="00FE4CD6" w:rsidRPr="00040DDB" w:rsidRDefault="00FE4CD6" w:rsidP="00FE4CD6">
      <w:pPr>
        <w:keepNext/>
        <w:outlineLvl w:val="0"/>
        <w:rPr>
          <w:b/>
          <w:bCs/>
          <w:color w:val="auto"/>
          <w:kern w:val="32"/>
          <w:sz w:val="22"/>
          <w:szCs w:val="22"/>
          <w:lang w:val="kk-KZ"/>
        </w:rPr>
      </w:pPr>
      <w:r w:rsidRPr="00040DDB">
        <w:rPr>
          <w:bCs/>
          <w:color w:val="auto"/>
          <w:kern w:val="32"/>
          <w:sz w:val="20"/>
          <w:szCs w:val="32"/>
          <w:lang w:val="kk-KZ"/>
        </w:rPr>
        <w:t xml:space="preserve"> </w:t>
      </w:r>
      <w:r w:rsidRPr="00040DDB">
        <w:rPr>
          <w:bCs/>
          <w:color w:val="auto"/>
          <w:kern w:val="32"/>
          <w:sz w:val="20"/>
          <w:szCs w:val="32"/>
        </w:rPr>
        <w:t>__________________</w:t>
      </w:r>
      <w:r w:rsidRPr="00040DDB">
        <w:rPr>
          <w:b/>
          <w:bCs/>
          <w:color w:val="auto"/>
          <w:kern w:val="32"/>
          <w:sz w:val="22"/>
          <w:szCs w:val="22"/>
        </w:rPr>
        <w:t xml:space="preserve"> Б. </w:t>
      </w:r>
      <w:proofErr w:type="spellStart"/>
      <w:r w:rsidRPr="00040DDB">
        <w:rPr>
          <w:b/>
          <w:bCs/>
          <w:color w:val="auto"/>
          <w:kern w:val="32"/>
          <w:sz w:val="22"/>
          <w:szCs w:val="22"/>
        </w:rPr>
        <w:t>Когулов</w:t>
      </w:r>
      <w:proofErr w:type="spellEnd"/>
      <w:r w:rsidRPr="00040DDB">
        <w:rPr>
          <w:b/>
          <w:bCs/>
          <w:color w:val="auto"/>
          <w:kern w:val="32"/>
          <w:sz w:val="22"/>
          <w:szCs w:val="22"/>
        </w:rPr>
        <w:t xml:space="preserve">   </w:t>
      </w:r>
      <w:r w:rsidRPr="00040DDB">
        <w:rPr>
          <w:b/>
          <w:bCs/>
          <w:color w:val="auto"/>
          <w:kern w:val="32"/>
          <w:sz w:val="22"/>
          <w:szCs w:val="22"/>
        </w:rPr>
        <w:tab/>
      </w:r>
      <w:r w:rsidRPr="00040DDB">
        <w:rPr>
          <w:bCs/>
          <w:color w:val="auto"/>
          <w:kern w:val="32"/>
          <w:sz w:val="22"/>
          <w:szCs w:val="22"/>
        </w:rPr>
        <w:tab/>
      </w:r>
      <w:r w:rsidRPr="00040DDB">
        <w:rPr>
          <w:bCs/>
          <w:color w:val="auto"/>
          <w:kern w:val="32"/>
          <w:sz w:val="22"/>
          <w:szCs w:val="22"/>
        </w:rPr>
        <w:tab/>
        <w:t xml:space="preserve">                     ________________</w:t>
      </w:r>
      <w:r w:rsidRPr="00040DDB">
        <w:rPr>
          <w:color w:val="auto"/>
          <w:sz w:val="24"/>
          <w:szCs w:val="24"/>
        </w:rPr>
        <w:t xml:space="preserve"> </w:t>
      </w:r>
    </w:p>
    <w:p w:rsidR="00FE4CD6" w:rsidRPr="00040DDB" w:rsidRDefault="00FE4CD6" w:rsidP="00FE4CD6">
      <w:pPr>
        <w:keepNext/>
        <w:outlineLvl w:val="0"/>
        <w:rPr>
          <w:bCs/>
          <w:color w:val="auto"/>
          <w:kern w:val="32"/>
          <w:sz w:val="16"/>
          <w:szCs w:val="16"/>
          <w:lang w:val="kk-KZ"/>
        </w:rPr>
      </w:pPr>
      <w:r w:rsidRPr="00040DDB">
        <w:rPr>
          <w:bCs/>
          <w:color w:val="auto"/>
          <w:kern w:val="32"/>
          <w:sz w:val="16"/>
          <w:szCs w:val="16"/>
          <w:lang w:val="kk-KZ"/>
        </w:rPr>
        <w:t xml:space="preserve">            </w:t>
      </w:r>
      <w:r w:rsidRPr="00040DDB">
        <w:rPr>
          <w:bCs/>
          <w:color w:val="auto"/>
          <w:kern w:val="32"/>
          <w:sz w:val="16"/>
          <w:szCs w:val="16"/>
        </w:rPr>
        <w:t xml:space="preserve">     </w:t>
      </w:r>
      <w:r w:rsidRPr="00040DDB">
        <w:rPr>
          <w:bCs/>
          <w:color w:val="auto"/>
          <w:kern w:val="32"/>
          <w:sz w:val="16"/>
          <w:szCs w:val="16"/>
          <w:lang w:val="kk-KZ"/>
        </w:rPr>
        <w:t xml:space="preserve">    </w:t>
      </w:r>
      <w:proofErr w:type="spellStart"/>
      <w:r w:rsidRPr="00040DDB">
        <w:rPr>
          <w:bCs/>
          <w:color w:val="auto"/>
          <w:kern w:val="32"/>
          <w:sz w:val="16"/>
          <w:szCs w:val="16"/>
        </w:rPr>
        <w:t>м.п</w:t>
      </w:r>
      <w:proofErr w:type="spellEnd"/>
      <w:r w:rsidRPr="00040DDB">
        <w:rPr>
          <w:bCs/>
          <w:color w:val="auto"/>
          <w:kern w:val="32"/>
          <w:sz w:val="16"/>
          <w:szCs w:val="16"/>
        </w:rPr>
        <w:t>.</w:t>
      </w:r>
      <w:r w:rsidRPr="00040DDB">
        <w:rPr>
          <w:bCs/>
          <w:color w:val="auto"/>
          <w:kern w:val="32"/>
          <w:sz w:val="16"/>
          <w:szCs w:val="16"/>
          <w:lang w:val="kk-KZ"/>
        </w:rPr>
        <w:t xml:space="preserve">                                                                                                                                                   </w:t>
      </w:r>
      <w:proofErr w:type="spellStart"/>
      <w:r w:rsidRPr="00040DDB">
        <w:rPr>
          <w:bCs/>
          <w:color w:val="auto"/>
          <w:kern w:val="32"/>
          <w:sz w:val="16"/>
          <w:szCs w:val="16"/>
        </w:rPr>
        <w:t>м</w:t>
      </w:r>
      <w:proofErr w:type="gramStart"/>
      <w:r w:rsidRPr="00040DDB">
        <w:rPr>
          <w:bCs/>
          <w:color w:val="auto"/>
          <w:kern w:val="32"/>
          <w:sz w:val="16"/>
          <w:szCs w:val="16"/>
        </w:rPr>
        <w:t>.п</w:t>
      </w:r>
      <w:proofErr w:type="spellEnd"/>
      <w:proofErr w:type="gramEnd"/>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jc w:val="both"/>
        <w:rPr>
          <w:color w:val="auto"/>
          <w:sz w:val="22"/>
          <w:szCs w:val="22"/>
          <w:lang w:val="kk-KZ"/>
        </w:rPr>
      </w:pPr>
    </w:p>
    <w:p w:rsidR="00FE4CD6" w:rsidRPr="00040DDB" w:rsidRDefault="00FE4CD6" w:rsidP="00FE4CD6">
      <w:pPr>
        <w:suppressAutoHyphens/>
        <w:jc w:val="both"/>
        <w:rPr>
          <w:color w:val="auto"/>
          <w:sz w:val="22"/>
          <w:szCs w:val="22"/>
          <w:lang w:val="en-US"/>
        </w:rPr>
      </w:pPr>
    </w:p>
    <w:p w:rsidR="00FE4CD6" w:rsidRPr="00040DDB" w:rsidRDefault="00FE4CD6" w:rsidP="00FE4CD6">
      <w:pPr>
        <w:suppressAutoHyphens/>
        <w:jc w:val="both"/>
        <w:rPr>
          <w:color w:val="auto"/>
          <w:sz w:val="22"/>
          <w:szCs w:val="22"/>
          <w:lang w:val="en-US"/>
        </w:rPr>
      </w:pPr>
    </w:p>
    <w:p w:rsidR="00FE4CD6" w:rsidRPr="00040DDB" w:rsidRDefault="00FE4CD6" w:rsidP="00FE4CD6">
      <w:pPr>
        <w:rPr>
          <w:color w:val="auto"/>
          <w:sz w:val="24"/>
          <w:szCs w:val="24"/>
        </w:rPr>
      </w:pPr>
    </w:p>
    <w:p w:rsidR="00FE4CD6" w:rsidRDefault="00FE4CD6" w:rsidP="00FE4CD6">
      <w:pPr>
        <w:suppressAutoHyphens/>
        <w:jc w:val="both"/>
        <w:rPr>
          <w:color w:val="auto"/>
          <w:sz w:val="22"/>
          <w:szCs w:val="22"/>
          <w:lang w:val="en-US"/>
        </w:rPr>
      </w:pPr>
    </w:p>
    <w:p w:rsidR="00FE4CD6" w:rsidRDefault="00FE4CD6" w:rsidP="00FE4CD6">
      <w:pPr>
        <w:suppressAutoHyphens/>
        <w:jc w:val="both"/>
        <w:rPr>
          <w:color w:val="auto"/>
          <w:sz w:val="22"/>
          <w:szCs w:val="22"/>
          <w:lang w:val="en-US"/>
        </w:rPr>
      </w:pPr>
    </w:p>
    <w:p w:rsidR="00FE4CD6" w:rsidRDefault="00FE4CD6" w:rsidP="00FE4CD6">
      <w:pPr>
        <w:suppressAutoHyphens/>
        <w:jc w:val="both"/>
        <w:rPr>
          <w:color w:val="auto"/>
          <w:sz w:val="22"/>
          <w:szCs w:val="22"/>
          <w:lang w:val="en-US"/>
        </w:rPr>
      </w:pPr>
    </w:p>
    <w:p w:rsidR="00FE4CD6" w:rsidRDefault="00FE4CD6" w:rsidP="00FE4CD6">
      <w:pPr>
        <w:suppressAutoHyphens/>
        <w:jc w:val="both"/>
        <w:rPr>
          <w:color w:val="auto"/>
          <w:sz w:val="22"/>
          <w:szCs w:val="22"/>
          <w:lang w:val="en-US"/>
        </w:rPr>
      </w:pPr>
    </w:p>
    <w:p w:rsidR="002C3C9B" w:rsidRDefault="002C3C9B"/>
    <w:sectPr w:rsidR="002C3C9B" w:rsidSect="002226DC">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93100"/>
    <w:multiLevelType w:val="multilevel"/>
    <w:tmpl w:val="85E8BB3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B5"/>
    <w:rsid w:val="002668B5"/>
    <w:rsid w:val="002C3C9B"/>
    <w:rsid w:val="007E1FBF"/>
    <w:rsid w:val="00FE4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CD6"/>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CD6"/>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4332</Words>
  <Characters>24695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Lisa</cp:lastModifiedBy>
  <cp:revision>2</cp:revision>
  <dcterms:created xsi:type="dcterms:W3CDTF">2015-09-30T11:45:00Z</dcterms:created>
  <dcterms:modified xsi:type="dcterms:W3CDTF">2015-09-30T11:45:00Z</dcterms:modified>
</cp:coreProperties>
</file>