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DE" w:rsidRDefault="002C71DE" w:rsidP="002C71DE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Примечания к заявлению о выплате гарантийного возмещения по гарантируемым депозитам </w:t>
      </w:r>
    </w:p>
    <w:p w:rsidR="002C71DE" w:rsidRDefault="002C71DE" w:rsidP="002C71DE">
      <w:pPr>
        <w:pStyle w:val="1"/>
        <w:spacing w:before="0" w:after="0"/>
        <w:jc w:val="center"/>
        <w:rPr>
          <w:rFonts w:ascii="Times New Roman" w:eastAsia="Calibri" w:hAnsi="Times New Roman"/>
          <w:sz w:val="20"/>
          <w:szCs w:val="20"/>
        </w:rPr>
      </w:pPr>
    </w:p>
    <w:p w:rsidR="002C71DE" w:rsidRDefault="002C71DE" w:rsidP="002C71D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обращении депозитора (заявителя) с требованием о выплате гарантийного возмещения к заявлению о выплате гарантийного возмещения по гарантируемым депозитам принудительно ликвидируемого банка-участника системы обязательного гарантирования депозитов необходимо приложить (предоставить):</w:t>
      </w:r>
    </w:p>
    <w:p w:rsidR="002C71DE" w:rsidRDefault="002C71DE" w:rsidP="002C71DE">
      <w:pPr>
        <w:ind w:right="42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31"/>
      </w:tblGrid>
      <w:tr w:rsidR="002C71DE" w:rsidTr="003D0B07">
        <w:trPr>
          <w:trHeight w:val="45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DE" w:rsidRDefault="002C7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</w:p>
        </w:tc>
        <w:tc>
          <w:tcPr>
            <w:tcW w:w="8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DE" w:rsidRDefault="002C71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Основной список документов, необходимых для получения гарантийного возмещения </w:t>
            </w:r>
          </w:p>
          <w:p w:rsidR="002C71DE" w:rsidRDefault="002C71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гарантируемым депозитам:</w:t>
            </w:r>
          </w:p>
        </w:tc>
      </w:tr>
      <w:tr w:rsidR="002C71DE" w:rsidTr="003D0B07">
        <w:trPr>
          <w:trHeight w:val="2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DE" w:rsidRDefault="002C7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DE" w:rsidRPr="00195508" w:rsidRDefault="002C7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Письменное заявление о выплате гарантийного возмещения по гарантируемым депозитам в установленной форме, заполненное депозитором (заявителем) собственноручно</w:t>
            </w:r>
            <w:r w:rsidR="001955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5508" w:rsidRPr="00601B92" w:rsidRDefault="00195508">
            <w:pPr>
              <w:jc w:val="both"/>
            </w:pPr>
            <w:r w:rsidRPr="00601B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случае обращения за выплатой заявителем (представителем депозитора или наследника) в заявлении указ</w:t>
            </w:r>
            <w:r w:rsidR="005C7D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ываются </w:t>
            </w:r>
            <w:r w:rsidRPr="00601B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сведения о реквизитах документа, удостоверяющего личность депозитора (наследника).</w:t>
            </w:r>
          </w:p>
          <w:p w:rsidR="00195508" w:rsidRPr="00601B92" w:rsidRDefault="002C71DE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601B92">
              <w:rPr>
                <w:rFonts w:ascii="Times New Roman" w:hAnsi="Times New Roman" w:cs="Times New Roman"/>
                <w:i/>
                <w:sz w:val="20"/>
              </w:rPr>
              <w:t xml:space="preserve">В  случае если депозитор (заявитель) обращается в АО «Казахстанский фонд гарантирования депозитов» </w:t>
            </w:r>
            <w:r w:rsidRPr="00601B92">
              <w:rPr>
                <w:rFonts w:ascii="Times New Roman" w:hAnsi="Times New Roman" w:cs="Times New Roman"/>
                <w:i/>
                <w:sz w:val="20"/>
                <w:u w:val="single"/>
              </w:rPr>
              <w:t>по почте</w:t>
            </w:r>
            <w:r w:rsidRPr="00601B92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8F5BA2">
              <w:rPr>
                <w:rFonts w:ascii="Times New Roman" w:hAnsi="Times New Roman" w:cs="Times New Roman"/>
                <w:i/>
                <w:sz w:val="20"/>
              </w:rPr>
              <w:t xml:space="preserve">(дистанционно) </w:t>
            </w:r>
            <w:r w:rsidRPr="00601B92">
              <w:rPr>
                <w:rFonts w:ascii="Times New Roman" w:hAnsi="Times New Roman" w:cs="Times New Roman"/>
                <w:i/>
                <w:sz w:val="20"/>
              </w:rPr>
              <w:t>и</w:t>
            </w:r>
            <w:r w:rsidR="00601B92" w:rsidRPr="00601B92">
              <w:rPr>
                <w:rFonts w:ascii="Times New Roman" w:hAnsi="Times New Roman" w:cs="Times New Roman"/>
                <w:i/>
                <w:sz w:val="20"/>
              </w:rPr>
              <w:t xml:space="preserve"> (или)</w:t>
            </w:r>
            <w:r w:rsidRPr="00601B92">
              <w:rPr>
                <w:rFonts w:ascii="Times New Roman" w:hAnsi="Times New Roman" w:cs="Times New Roman"/>
                <w:i/>
                <w:sz w:val="20"/>
              </w:rPr>
              <w:t xml:space="preserve"> сумма гарантийного возмещения, причитающаяся ему, составляет (в эквиваленте) 1 000 (одну тысячу) и более тенге, подпись на заявлении и</w:t>
            </w:r>
            <w:r w:rsidR="005C7D20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601B92">
              <w:rPr>
                <w:rFonts w:ascii="Times New Roman" w:hAnsi="Times New Roman" w:cs="Times New Roman"/>
                <w:i/>
                <w:sz w:val="20"/>
              </w:rPr>
              <w:t xml:space="preserve">копия документа, удостоверяющая личность депозитора (заявителя), должны быть нотариально удостоверены.  </w:t>
            </w:r>
          </w:p>
          <w:p w:rsidR="00601B92" w:rsidRPr="00601B92" w:rsidRDefault="00601B92" w:rsidP="00BD7B8A">
            <w:pPr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01B92">
              <w:rPr>
                <w:rFonts w:ascii="Times New Roman" w:hAnsi="Times New Roman" w:cs="Times New Roman"/>
                <w:i/>
                <w:sz w:val="20"/>
              </w:rPr>
              <w:t>В случае если сумма гарантийного возмещения составляет (в эквиваленте) менее 1 000 (одной тысячи) тенге, нотариальн</w:t>
            </w:r>
            <w:r>
              <w:rPr>
                <w:rFonts w:ascii="Times New Roman" w:hAnsi="Times New Roman" w:cs="Times New Roman"/>
                <w:i/>
                <w:sz w:val="20"/>
              </w:rPr>
              <w:t>ог</w:t>
            </w:r>
            <w:r w:rsidR="00537654">
              <w:rPr>
                <w:rFonts w:ascii="Times New Roman" w:hAnsi="Times New Roman" w:cs="Times New Roman"/>
                <w:i/>
                <w:sz w:val="20"/>
              </w:rPr>
              <w:t>о удостоверения</w:t>
            </w:r>
            <w:r w:rsidR="00BD7B8A">
              <w:rPr>
                <w:rFonts w:ascii="Times New Roman" w:hAnsi="Times New Roman" w:cs="Times New Roman"/>
                <w:i/>
                <w:sz w:val="20"/>
              </w:rPr>
              <w:t xml:space="preserve"> подписи на заявлении</w:t>
            </w:r>
            <w:r w:rsidR="00BD7B8A" w:rsidRPr="00BD7B8A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601B92">
              <w:rPr>
                <w:rFonts w:ascii="Times New Roman" w:hAnsi="Times New Roman" w:cs="Times New Roman"/>
                <w:i/>
                <w:sz w:val="20"/>
              </w:rPr>
              <w:t>не требуется.</w:t>
            </w:r>
            <w:r w:rsidR="0017523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2C71DE" w:rsidTr="003D0B07">
        <w:trPr>
          <w:trHeight w:val="1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DE" w:rsidRDefault="002C7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DE" w:rsidRDefault="002C71DE" w:rsidP="001955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</w:t>
            </w:r>
            <w:r w:rsidR="00195508" w:rsidRPr="001955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ИИН</w:t>
            </w:r>
            <w:r w:rsidR="00195508" w:rsidRPr="001955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</w:tr>
      <w:tr w:rsidR="002C71DE" w:rsidTr="003D0B0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DE" w:rsidRDefault="002C71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DE" w:rsidRDefault="002C71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1DE" w:rsidTr="003D0B07"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DE" w:rsidRDefault="002C71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C71DE" w:rsidRDefault="002C71DE" w:rsidP="001955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Помимо основных документов, депозитором (заявителем) предоставляются следующие дополнительные документы:</w:t>
            </w:r>
          </w:p>
        </w:tc>
      </w:tr>
      <w:tr w:rsidR="002C71DE" w:rsidTr="003D0B0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DE" w:rsidRDefault="002C7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DE" w:rsidRDefault="002C71D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случае обращения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наследника либо его представителя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документы, подтверждающие его право на наследство или право использования денег наследодателя (свидетельство о праве на наследство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закону или по завещанию</w:t>
            </w:r>
            <w:r>
              <w:rPr>
                <w:rFonts w:ascii="Times New Roman" w:hAnsi="Times New Roman"/>
                <w:sz w:val="20"/>
                <w:szCs w:val="20"/>
              </w:rPr>
              <w:t>, завещание; свидетельство о праве на долю в наследстве (в праве на депозит); свидетельство о праве собственности на долю в имуществе</w:t>
            </w:r>
            <w:r w:rsidR="00195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5508" w:rsidRPr="00190FAF">
              <w:rPr>
                <w:rFonts w:ascii="Times New Roman" w:hAnsi="Times New Roman" w:cs="Times New Roman"/>
                <w:sz w:val="20"/>
                <w:szCs w:val="20"/>
              </w:rPr>
              <w:t>(нотариально засвидетельствованные копии)</w:t>
            </w:r>
            <w:r w:rsidRPr="00190FAF">
              <w:rPr>
                <w:rFonts w:ascii="Times New Roman" w:hAnsi="Times New Roman"/>
                <w:sz w:val="20"/>
                <w:szCs w:val="20"/>
              </w:rPr>
              <w:t>;</w:t>
            </w:r>
            <w:r w:rsidR="005C7D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судебные акты (о признании наследника и получении причитающейся ему доли наследства, разделе наследства, принятии наследником наследства, определении доли наследников (об обязательной доле наследника) и иные решения);</w:t>
            </w:r>
          </w:p>
        </w:tc>
      </w:tr>
      <w:tr w:rsidR="002C71DE" w:rsidTr="003D0B0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DE" w:rsidRDefault="002C7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DE" w:rsidRPr="007F38E5" w:rsidRDefault="002C71D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8E5">
              <w:rPr>
                <w:rFonts w:ascii="Times New Roman" w:hAnsi="Times New Roman"/>
                <w:b/>
                <w:sz w:val="20"/>
                <w:szCs w:val="20"/>
              </w:rPr>
              <w:t>В случае обращения представителя депозитора либо наследника</w:t>
            </w:r>
            <w:r w:rsidR="00195508" w:rsidRPr="007F38E5">
              <w:rPr>
                <w:rFonts w:ascii="Times New Roman" w:hAnsi="Times New Roman"/>
                <w:b/>
                <w:sz w:val="20"/>
                <w:szCs w:val="20"/>
              </w:rPr>
              <w:t xml:space="preserve"> (заявителя)</w:t>
            </w:r>
            <w:r w:rsidRPr="007F38E5">
              <w:rPr>
                <w:rFonts w:ascii="Times New Roman" w:hAnsi="Times New Roman"/>
                <w:sz w:val="20"/>
                <w:szCs w:val="20"/>
              </w:rPr>
              <w:t xml:space="preserve"> - нотариально удостоверенную доверенность;</w:t>
            </w:r>
          </w:p>
          <w:p w:rsidR="00195508" w:rsidRPr="007F38E5" w:rsidRDefault="00195508" w:rsidP="0019550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38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Если полномочия заявителя подтверждаются нотариально удостоверенной доверенностью, то доверенность</w:t>
            </w:r>
            <w:r w:rsidR="003D0B07" w:rsidRPr="007F38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может иметь</w:t>
            </w:r>
            <w:r w:rsidRPr="007F38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  <w:p w:rsidR="00195508" w:rsidRPr="007F38E5" w:rsidRDefault="00195508" w:rsidP="0019550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38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="003D0B07" w:rsidRPr="007F38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разовый или специальный характер, т.е. </w:t>
            </w:r>
            <w:r w:rsidRPr="007F38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содержать полномочия на </w:t>
            </w:r>
            <w:r w:rsidR="00A10489" w:rsidRPr="007F38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распоряжение деньгами депозитора (наследника) на банковских счетах, открытых в конкретном банке </w:t>
            </w:r>
            <w:r w:rsidR="003D0B07" w:rsidRPr="007F38E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либо</w:t>
            </w:r>
            <w:r w:rsidR="003D0B07" w:rsidRPr="007F38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10489" w:rsidRPr="007F38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представление интересов депозитора (наследника) при получении гарантийного возмещения, с указанием в ней номер</w:t>
            </w:r>
            <w:r w:rsidR="009F38F3" w:rsidRPr="007F38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="00A10489" w:rsidRPr="007F38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банковск</w:t>
            </w:r>
            <w:r w:rsidR="009F38F3" w:rsidRPr="007F38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ого (банковских)</w:t>
            </w:r>
            <w:r w:rsidR="00A10489" w:rsidRPr="007F38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счет</w:t>
            </w:r>
            <w:r w:rsidR="009F38F3" w:rsidRPr="007F38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 (счетов) </w:t>
            </w:r>
            <w:r w:rsidR="00A10489" w:rsidRPr="007F38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депозитора, открытых в принудительно ликвидируемом банке (желательно, в целях идентификации депозитора (заявителя) банком-агентом или Фондом) или</w:t>
            </w:r>
            <w:r w:rsidRPr="007F38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195508" w:rsidRPr="007F38E5" w:rsidRDefault="003D0B07" w:rsidP="0019550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38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="00195508" w:rsidRPr="007F38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общий характер (генеральная доверенность), т.е. содержать полномочия на пользование и распоряжение всем имуществом доверителя и осуществление его прав и обязанностей, в том числе на представительство перед любыми третьими лицами по всем вопросам и на ведение любых дел от имени депозитора.</w:t>
            </w:r>
          </w:p>
          <w:p w:rsidR="009F38F3" w:rsidRPr="007F38E5" w:rsidRDefault="009F38F3" w:rsidP="0019550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38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Примечание: в случае если в доверенности указан один банковский счет, а у вкладчика имеются несколько банковских счетов, то для получения всей суммы выплаты рекомендуется внести изменения или дополнения в доверенность в части отражения всех банковских счетов вкладчика. В противном случае, в выплате будет отказано.</w:t>
            </w:r>
          </w:p>
          <w:p w:rsidR="002C71DE" w:rsidRPr="007F38E5" w:rsidRDefault="00195508" w:rsidP="0019550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38E5">
              <w:rPr>
                <w:rFonts w:ascii="Times New Roman" w:hAnsi="Times New Roman" w:cs="Times New Roman"/>
                <w:iCs/>
                <w:sz w:val="20"/>
                <w:szCs w:val="20"/>
              </w:rPr>
              <w:t>В случае если доверенность составлена на иностранном языке представитель депозитора (наследника) предоставляет доверенность, перевод на государственный или русский языки которой нотариально засвидетельствован в установленном порядке.</w:t>
            </w:r>
          </w:p>
        </w:tc>
      </w:tr>
      <w:tr w:rsidR="002C71DE" w:rsidTr="003D0B0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DE" w:rsidRPr="00015527" w:rsidRDefault="0019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DE" w:rsidRPr="007F38E5" w:rsidRDefault="002C71DE" w:rsidP="00C916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8E5">
              <w:rPr>
                <w:rFonts w:ascii="Times New Roman" w:hAnsi="Times New Roman"/>
                <w:b/>
                <w:sz w:val="20"/>
                <w:szCs w:val="20"/>
              </w:rPr>
              <w:t xml:space="preserve">В случае обращения лица, указанного в договоре банковского вклада </w:t>
            </w:r>
            <w:r w:rsidR="00B00696" w:rsidRPr="007F38E5">
              <w:rPr>
                <w:rFonts w:ascii="Times New Roman" w:hAnsi="Times New Roman"/>
                <w:sz w:val="20"/>
                <w:szCs w:val="20"/>
              </w:rPr>
              <w:t>–</w:t>
            </w:r>
            <w:r w:rsidR="00C916A2" w:rsidRPr="007F38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5527" w:rsidRPr="007F38E5">
              <w:rPr>
                <w:rFonts w:ascii="Times New Roman" w:hAnsi="Times New Roman"/>
                <w:sz w:val="20"/>
                <w:szCs w:val="20"/>
              </w:rPr>
              <w:t>документ</w:t>
            </w:r>
            <w:r w:rsidR="00C916A2" w:rsidRPr="007F38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4D0" w:rsidRPr="007F38E5">
              <w:rPr>
                <w:rFonts w:ascii="Times New Roman" w:hAnsi="Times New Roman"/>
                <w:sz w:val="20"/>
                <w:szCs w:val="20"/>
              </w:rPr>
              <w:t>(ы)</w:t>
            </w:r>
            <w:r w:rsidR="00015527" w:rsidRPr="007F38E5">
              <w:rPr>
                <w:rFonts w:ascii="Times New Roman" w:hAnsi="Times New Roman"/>
                <w:sz w:val="20"/>
                <w:szCs w:val="20"/>
              </w:rPr>
              <w:t>, подтверждающий</w:t>
            </w:r>
            <w:r w:rsidR="001454D0" w:rsidRPr="007F38E5">
              <w:rPr>
                <w:rFonts w:ascii="Times New Roman" w:hAnsi="Times New Roman"/>
                <w:sz w:val="20"/>
                <w:szCs w:val="20"/>
              </w:rPr>
              <w:t xml:space="preserve">(е) право депозитора распоряжаться о выдаче причитающихся ему денег </w:t>
            </w:r>
            <w:r w:rsidR="00015527" w:rsidRPr="007F38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16A2" w:rsidRPr="007F38E5">
              <w:rPr>
                <w:rFonts w:ascii="Times New Roman" w:hAnsi="Times New Roman"/>
                <w:sz w:val="20"/>
                <w:szCs w:val="20"/>
              </w:rPr>
              <w:t>третьему лицу при наступления условий, указанных в договоре банковского вклада (договор банковского вклада – свидетельство о смерти и пр.)</w:t>
            </w:r>
            <w:r w:rsidRPr="007F38E5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2C71DE" w:rsidTr="003D0B0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DE" w:rsidRDefault="0019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DE" w:rsidRPr="007F38E5" w:rsidRDefault="002C71DE" w:rsidP="00FC161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38E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В случае обращения третьего лица, чьи права требования основаны на договоре уступки права требования (цессии) </w:t>
            </w:r>
            <w:r w:rsidRPr="007F38E5">
              <w:rPr>
                <w:rFonts w:ascii="Times New Roman" w:hAnsi="Times New Roman" w:cs="Times New Roman"/>
                <w:sz w:val="20"/>
                <w:szCs w:val="20"/>
              </w:rPr>
              <w:t>– договор уступки права требования (цессии), заключенн</w:t>
            </w:r>
            <w:r w:rsidR="00FC1618" w:rsidRPr="007F38E5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7F38E5">
              <w:rPr>
                <w:rFonts w:ascii="Times New Roman" w:hAnsi="Times New Roman" w:cs="Times New Roman"/>
                <w:sz w:val="20"/>
                <w:szCs w:val="20"/>
              </w:rPr>
              <w:t xml:space="preserve"> между депозитором и заявителем, либо иные подтверждающие документы, выданные в установленном порядке;</w:t>
            </w:r>
          </w:p>
        </w:tc>
      </w:tr>
      <w:tr w:rsidR="002C71DE" w:rsidTr="003D0B0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DE" w:rsidRDefault="0019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DE" w:rsidRPr="007F38E5" w:rsidRDefault="002C71DE" w:rsidP="00F227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E5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 обращения индивидуального предпринимателя (субъект</w:t>
            </w:r>
            <w:r w:rsidR="00F227D5" w:rsidRPr="007F38E5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r w:rsidRPr="007F38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крестьянского или </w:t>
            </w:r>
            <w:r w:rsidRPr="007F38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фермерского хозяйства, частного нотариуса, частного судебного исполнителя, адвоката и</w:t>
            </w:r>
            <w:r w:rsidR="008F5BA2" w:rsidRPr="007F38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38E5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профессионального медиатора</w:t>
            </w:r>
            <w:r w:rsidRPr="007F3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0FAF" w:rsidRPr="007F38E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F3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0FAF" w:rsidRPr="007F38E5">
              <w:rPr>
                <w:rFonts w:ascii="Times New Roman" w:hAnsi="Times New Roman" w:cs="Times New Roman"/>
                <w:sz w:val="20"/>
                <w:szCs w:val="20"/>
              </w:rPr>
              <w:t xml:space="preserve">при необходимости </w:t>
            </w:r>
            <w:r w:rsidRPr="007F38E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индивидуального предпринимателя, свидетельств</w:t>
            </w:r>
            <w:r w:rsidR="008F5BA2" w:rsidRPr="007F38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38E5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крестьянского (фермерского) хозяйства либо </w:t>
            </w:r>
            <w:r w:rsidRPr="007F38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лицензия на </w:t>
            </w:r>
            <w:r w:rsidR="008F5BA2" w:rsidRPr="007F38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 занятия </w:t>
            </w:r>
            <w:r w:rsidRPr="007F38E5">
              <w:rPr>
                <w:rFonts w:ascii="Times New Roman" w:hAnsi="Times New Roman" w:cs="Times New Roman"/>
                <w:bCs/>
                <w:sz w:val="20"/>
                <w:szCs w:val="20"/>
              </w:rPr>
              <w:t>нотариальной или адвокатской деятельност</w:t>
            </w:r>
            <w:r w:rsidR="008F5BA2" w:rsidRPr="007F38E5">
              <w:rPr>
                <w:rFonts w:ascii="Times New Roman" w:hAnsi="Times New Roman" w:cs="Times New Roman"/>
                <w:bCs/>
                <w:sz w:val="20"/>
                <w:szCs w:val="20"/>
              </w:rPr>
              <w:t>ью</w:t>
            </w:r>
            <w:r w:rsidRPr="007F38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либо деятельност</w:t>
            </w:r>
            <w:r w:rsidR="008F5BA2" w:rsidRPr="007F38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ью по исполнению исполнительных документов, </w:t>
            </w:r>
            <w:r w:rsidR="00926650" w:rsidRPr="007F38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либо копии электронных лицензий, полученных </w:t>
            </w:r>
            <w:r w:rsidR="00926650" w:rsidRPr="007F38E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через государственную базу данных «Е-лицензирование»;</w:t>
            </w:r>
            <w:r w:rsidR="00BF4B08" w:rsidRPr="007F38E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8F5BA2" w:rsidRPr="007F38E5"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сертификат, подтверждающи</w:t>
            </w:r>
            <w:r w:rsidR="00926650" w:rsidRPr="007F38E5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="008F5BA2" w:rsidRPr="007F38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прохождение обучения по </w:t>
            </w:r>
            <w:r w:rsidR="00926650" w:rsidRPr="007F38E5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программе подготовки медиаторов</w:t>
            </w:r>
            <w:r w:rsidR="00E976A2" w:rsidRPr="007F38E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;</w:t>
            </w:r>
          </w:p>
        </w:tc>
      </w:tr>
      <w:tr w:rsidR="002C71DE" w:rsidTr="003D0B07">
        <w:trPr>
          <w:trHeight w:val="8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DE" w:rsidRDefault="0019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DE" w:rsidRPr="007F38E5" w:rsidRDefault="002C7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8E5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 обращения с требованием о выплате гарантийного возмещения от имени депозитора, являющегося несовершеннолетним, не достигшим четырнадцатилетнего возраста,</w:t>
            </w:r>
            <w:r w:rsidRPr="007F38E5">
              <w:rPr>
                <w:rFonts w:ascii="Times New Roman" w:hAnsi="Times New Roman" w:cs="Times New Roman"/>
                <w:sz w:val="20"/>
                <w:szCs w:val="20"/>
              </w:rPr>
              <w:t xml:space="preserve">  - свидетельство о рождении ребенка, в чью пользу открыт договор банковского счета или вклада, при необходимости документы об усыновлении (удочерении), договор о передаче ребенка (детей) на воспитание (при опеке в форме патроната), заключаемый между патронатным родителем и органом опеки и попечительства; свидетельство об установлении опеки (попечительства), выданное органами опеки и попечительства, а также иные документы</w:t>
            </w:r>
            <w:r w:rsidR="00E976A2" w:rsidRPr="007F38E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2C71DE" w:rsidTr="003D0B07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DE" w:rsidRDefault="0019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DE" w:rsidRPr="007F38E5" w:rsidRDefault="002C71DE" w:rsidP="00E976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случае перемены фамилии, имени и отчества (при его наличии) </w:t>
            </w:r>
            <w:r w:rsidRPr="007F38E5">
              <w:rPr>
                <w:rFonts w:ascii="Times New Roman" w:hAnsi="Times New Roman" w:cs="Times New Roman"/>
                <w:sz w:val="20"/>
                <w:szCs w:val="20"/>
              </w:rPr>
              <w:t>- свидетельство о заключении брака</w:t>
            </w:r>
            <w:r w:rsidR="002C6531" w:rsidRPr="007F38E5">
              <w:rPr>
                <w:rFonts w:ascii="Times New Roman" w:hAnsi="Times New Roman" w:cs="Times New Roman"/>
                <w:sz w:val="20"/>
                <w:szCs w:val="20"/>
              </w:rPr>
              <w:t xml:space="preserve"> (супружества)</w:t>
            </w:r>
            <w:r w:rsidRPr="007F38E5">
              <w:rPr>
                <w:rFonts w:ascii="Times New Roman" w:hAnsi="Times New Roman" w:cs="Times New Roman"/>
                <w:sz w:val="20"/>
                <w:szCs w:val="20"/>
              </w:rPr>
              <w:t xml:space="preserve"> либо свидетельство о перемене фамилии, имени и отчества, выданное органами ЗАГС</w:t>
            </w:r>
            <w:r w:rsidR="00E976A2" w:rsidRPr="007F38E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F3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71DE" w:rsidTr="003D0B07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DE" w:rsidRDefault="0019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DE" w:rsidRPr="007F38E5" w:rsidRDefault="002C71DE" w:rsidP="00190F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8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случае </w:t>
            </w:r>
            <w:r w:rsidRPr="007F38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обращения депозитора, сменившего или утратившего гражданство Республики Казахстан</w:t>
            </w:r>
            <w:r w:rsidRPr="007F38E5">
              <w:rPr>
                <w:rFonts w:ascii="Times New Roman" w:hAnsi="Times New Roman" w:cs="Times New Roman"/>
                <w:sz w:val="20"/>
                <w:szCs w:val="20"/>
              </w:rPr>
              <w:t xml:space="preserve"> - паспорт иностранного государства (заграничный паспорт), при необходимости справка, подтверждающая прекращение гражданства либо удостоверение лица без гражданства, выданные органами внутренних дел Республики Казахстан</w:t>
            </w:r>
            <w:r w:rsidR="00933DC1" w:rsidRPr="007F3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90FAF" w:rsidTr="003D0B07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AF" w:rsidRDefault="00933D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AF" w:rsidRPr="007F38E5" w:rsidRDefault="00933DC1" w:rsidP="00E976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E5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 открытия иностранным гражданином банковского счета в банках</w:t>
            </w:r>
            <w:r w:rsidRPr="007F38E5">
              <w:rPr>
                <w:rFonts w:ascii="Times New Roman" w:hAnsi="Times New Roman" w:cs="Times New Roman"/>
                <w:sz w:val="20"/>
                <w:szCs w:val="20"/>
              </w:rPr>
              <w:t xml:space="preserve"> - регистрационное свидетельство, выдаваемое органом государственных доходов РК (документ, подтверждающий получение иностранным гражданином  ИИН);   </w:t>
            </w:r>
          </w:p>
        </w:tc>
      </w:tr>
      <w:tr w:rsidR="002C71DE" w:rsidTr="003D0B07">
        <w:trPr>
          <w:trHeight w:val="5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DE" w:rsidRDefault="002C71DE" w:rsidP="001955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33D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DE" w:rsidRDefault="002C71DE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случае утери документа, удостоверяющего личность,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удостоверение личности (справка), выданное органами внутренних дел</w:t>
            </w:r>
            <w:r w:rsidR="0019550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Казахстан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 истечения срока, указанного в таком документе).</w:t>
            </w:r>
          </w:p>
        </w:tc>
      </w:tr>
    </w:tbl>
    <w:p w:rsidR="002C71DE" w:rsidRDefault="002C71DE" w:rsidP="002C71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3781" w:rsidRPr="00DA036C" w:rsidRDefault="00B43781"/>
    <w:sectPr w:rsidR="00B43781" w:rsidRPr="00DA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CA" w:rsidRDefault="00EF6FCA" w:rsidP="002C71DE">
      <w:r>
        <w:separator/>
      </w:r>
    </w:p>
  </w:endnote>
  <w:endnote w:type="continuationSeparator" w:id="0">
    <w:p w:rsidR="00EF6FCA" w:rsidRDefault="00EF6FCA" w:rsidP="002C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CA" w:rsidRDefault="00EF6FCA" w:rsidP="002C71DE">
      <w:r>
        <w:separator/>
      </w:r>
    </w:p>
  </w:footnote>
  <w:footnote w:type="continuationSeparator" w:id="0">
    <w:p w:rsidR="00EF6FCA" w:rsidRDefault="00EF6FCA" w:rsidP="002C7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03"/>
    <w:rsid w:val="00015527"/>
    <w:rsid w:val="000473A0"/>
    <w:rsid w:val="000A3127"/>
    <w:rsid w:val="001454D0"/>
    <w:rsid w:val="00175238"/>
    <w:rsid w:val="00190FAF"/>
    <w:rsid w:val="00195508"/>
    <w:rsid w:val="001E2881"/>
    <w:rsid w:val="001F3145"/>
    <w:rsid w:val="002C47D8"/>
    <w:rsid w:val="002C6531"/>
    <w:rsid w:val="002C71DE"/>
    <w:rsid w:val="00332CA8"/>
    <w:rsid w:val="00391055"/>
    <w:rsid w:val="003A5651"/>
    <w:rsid w:val="003D0B07"/>
    <w:rsid w:val="00421E74"/>
    <w:rsid w:val="00495103"/>
    <w:rsid w:val="00537654"/>
    <w:rsid w:val="00580765"/>
    <w:rsid w:val="005C7D20"/>
    <w:rsid w:val="005F6BB4"/>
    <w:rsid w:val="00601B92"/>
    <w:rsid w:val="006651D8"/>
    <w:rsid w:val="007F38E5"/>
    <w:rsid w:val="007F4C02"/>
    <w:rsid w:val="008E1613"/>
    <w:rsid w:val="008F5BA2"/>
    <w:rsid w:val="00926650"/>
    <w:rsid w:val="00933DC1"/>
    <w:rsid w:val="00983127"/>
    <w:rsid w:val="009F38F3"/>
    <w:rsid w:val="00A10489"/>
    <w:rsid w:val="00A64E57"/>
    <w:rsid w:val="00B00696"/>
    <w:rsid w:val="00B43781"/>
    <w:rsid w:val="00BD1C8E"/>
    <w:rsid w:val="00BD3FEF"/>
    <w:rsid w:val="00BD7B8A"/>
    <w:rsid w:val="00BF4B08"/>
    <w:rsid w:val="00C26E2A"/>
    <w:rsid w:val="00C916A2"/>
    <w:rsid w:val="00CA7FF1"/>
    <w:rsid w:val="00D534B2"/>
    <w:rsid w:val="00D6283F"/>
    <w:rsid w:val="00D77463"/>
    <w:rsid w:val="00D91953"/>
    <w:rsid w:val="00DA036C"/>
    <w:rsid w:val="00E976A2"/>
    <w:rsid w:val="00EF6FCA"/>
    <w:rsid w:val="00F227D5"/>
    <w:rsid w:val="00FC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DE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2C71D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77463"/>
    <w:rPr>
      <w:color w:val="000000"/>
    </w:rPr>
  </w:style>
  <w:style w:type="character" w:customStyle="1" w:styleId="s1">
    <w:name w:val="s1"/>
    <w:basedOn w:val="a0"/>
    <w:rsid w:val="00D77463"/>
    <w:rPr>
      <w:color w:val="000000"/>
    </w:rPr>
  </w:style>
  <w:style w:type="character" w:customStyle="1" w:styleId="s20">
    <w:name w:val="s20"/>
    <w:basedOn w:val="a0"/>
    <w:rsid w:val="00D77463"/>
  </w:style>
  <w:style w:type="character" w:customStyle="1" w:styleId="10">
    <w:name w:val="Заголовок 1 Знак"/>
    <w:basedOn w:val="a0"/>
    <w:link w:val="1"/>
    <w:uiPriority w:val="9"/>
    <w:rsid w:val="002C71DE"/>
    <w:rPr>
      <w:rFonts w:ascii="Cambria" w:eastAsia="Times New Roman" w:hAnsi="Cambria" w:cs="Times New Roman"/>
      <w:b/>
      <w:bCs/>
      <w:kern w:val="36"/>
      <w:sz w:val="32"/>
      <w:szCs w:val="32"/>
      <w:lang w:eastAsia="ru-RU"/>
    </w:rPr>
  </w:style>
  <w:style w:type="paragraph" w:styleId="a3">
    <w:name w:val="footnote text"/>
    <w:basedOn w:val="a"/>
    <w:link w:val="a4"/>
    <w:semiHidden/>
    <w:unhideWhenUsed/>
    <w:rsid w:val="002C71DE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C71DE"/>
    <w:rPr>
      <w:rFonts w:ascii="Calibri" w:eastAsia="Calibri" w:hAnsi="Calibri" w:cs="Calibri"/>
      <w:sz w:val="20"/>
      <w:szCs w:val="20"/>
    </w:rPr>
  </w:style>
  <w:style w:type="paragraph" w:styleId="a5">
    <w:name w:val="List Paragraph"/>
    <w:basedOn w:val="a"/>
    <w:uiPriority w:val="34"/>
    <w:qFormat/>
    <w:rsid w:val="002C71DE"/>
    <w:pPr>
      <w:spacing w:after="200" w:line="276" w:lineRule="auto"/>
      <w:ind w:left="720"/>
      <w:contextualSpacing/>
    </w:pPr>
    <w:rPr>
      <w:rFonts w:eastAsia="Calibri"/>
    </w:rPr>
  </w:style>
  <w:style w:type="character" w:styleId="a6">
    <w:name w:val="footnote reference"/>
    <w:uiPriority w:val="99"/>
    <w:semiHidden/>
    <w:unhideWhenUsed/>
    <w:rsid w:val="002C71D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90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DE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2C71D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77463"/>
    <w:rPr>
      <w:color w:val="000000"/>
    </w:rPr>
  </w:style>
  <w:style w:type="character" w:customStyle="1" w:styleId="s1">
    <w:name w:val="s1"/>
    <w:basedOn w:val="a0"/>
    <w:rsid w:val="00D77463"/>
    <w:rPr>
      <w:color w:val="000000"/>
    </w:rPr>
  </w:style>
  <w:style w:type="character" w:customStyle="1" w:styleId="s20">
    <w:name w:val="s20"/>
    <w:basedOn w:val="a0"/>
    <w:rsid w:val="00D77463"/>
  </w:style>
  <w:style w:type="character" w:customStyle="1" w:styleId="10">
    <w:name w:val="Заголовок 1 Знак"/>
    <w:basedOn w:val="a0"/>
    <w:link w:val="1"/>
    <w:uiPriority w:val="9"/>
    <w:rsid w:val="002C71DE"/>
    <w:rPr>
      <w:rFonts w:ascii="Cambria" w:eastAsia="Times New Roman" w:hAnsi="Cambria" w:cs="Times New Roman"/>
      <w:b/>
      <w:bCs/>
      <w:kern w:val="36"/>
      <w:sz w:val="32"/>
      <w:szCs w:val="32"/>
      <w:lang w:eastAsia="ru-RU"/>
    </w:rPr>
  </w:style>
  <w:style w:type="paragraph" w:styleId="a3">
    <w:name w:val="footnote text"/>
    <w:basedOn w:val="a"/>
    <w:link w:val="a4"/>
    <w:semiHidden/>
    <w:unhideWhenUsed/>
    <w:rsid w:val="002C71DE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C71DE"/>
    <w:rPr>
      <w:rFonts w:ascii="Calibri" w:eastAsia="Calibri" w:hAnsi="Calibri" w:cs="Calibri"/>
      <w:sz w:val="20"/>
      <w:szCs w:val="20"/>
    </w:rPr>
  </w:style>
  <w:style w:type="paragraph" w:styleId="a5">
    <w:name w:val="List Paragraph"/>
    <w:basedOn w:val="a"/>
    <w:uiPriority w:val="34"/>
    <w:qFormat/>
    <w:rsid w:val="002C71DE"/>
    <w:pPr>
      <w:spacing w:after="200" w:line="276" w:lineRule="auto"/>
      <w:ind w:left="720"/>
      <w:contextualSpacing/>
    </w:pPr>
    <w:rPr>
      <w:rFonts w:eastAsia="Calibri"/>
    </w:rPr>
  </w:style>
  <w:style w:type="character" w:styleId="a6">
    <w:name w:val="footnote reference"/>
    <w:uiPriority w:val="99"/>
    <w:semiHidden/>
    <w:unhideWhenUsed/>
    <w:rsid w:val="002C71D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90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Медержан</dc:creator>
  <cp:lastModifiedBy>Lisa</cp:lastModifiedBy>
  <cp:revision>2</cp:revision>
  <cp:lastPrinted>2019-01-23T12:44:00Z</cp:lastPrinted>
  <dcterms:created xsi:type="dcterms:W3CDTF">2019-01-24T12:16:00Z</dcterms:created>
  <dcterms:modified xsi:type="dcterms:W3CDTF">2019-01-24T12:16:00Z</dcterms:modified>
</cp:coreProperties>
</file>